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DA5" w:rsidRPr="00950DA5" w:rsidRDefault="00950DA5" w:rsidP="00950DA5">
      <w:pPr>
        <w:pBdr>
          <w:bottom w:val="double" w:sz="4" w:space="1" w:color="auto"/>
        </w:pBdr>
        <w:spacing w:after="0" w:line="252" w:lineRule="auto"/>
        <w:jc w:val="center"/>
        <w:rPr>
          <w:rFonts w:ascii="Times New Roman" w:eastAsia="Calibri" w:hAnsi="Times New Roman" w:cs="Times New Roman"/>
          <w:b/>
          <w:strike/>
          <w:sz w:val="28"/>
          <w:szCs w:val="28"/>
        </w:rPr>
      </w:pPr>
      <w:r w:rsidRPr="00950DA5">
        <w:rPr>
          <w:rFonts w:ascii="Times New Roman" w:eastAsia="Calibri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 городского округа Королёв Московской области</w:t>
      </w:r>
    </w:p>
    <w:p w:rsidR="00950DA5" w:rsidRPr="00950DA5" w:rsidRDefault="00950DA5" w:rsidP="00950DA5">
      <w:pPr>
        <w:pBdr>
          <w:bottom w:val="double" w:sz="4" w:space="1" w:color="auto"/>
        </w:pBdr>
        <w:spacing w:after="0" w:line="252" w:lineRule="auto"/>
        <w:jc w:val="center"/>
        <w:rPr>
          <w:rFonts w:ascii="Times New Roman" w:eastAsia="Calibri" w:hAnsi="Times New Roman" w:cs="Times New Roman"/>
          <w:b/>
          <w:bCs/>
          <w:strike/>
          <w:spacing w:val="-4"/>
          <w:sz w:val="28"/>
          <w:szCs w:val="28"/>
        </w:rPr>
      </w:pPr>
      <w:r w:rsidRPr="00950DA5"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r w:rsidRPr="00950DA5">
        <w:rPr>
          <w:rFonts w:ascii="Times New Roman" w:eastAsia="Calibri" w:hAnsi="Times New Roman" w:cs="Times New Roman"/>
          <w:b/>
          <w:bCs/>
          <w:spacing w:val="-4"/>
          <w:sz w:val="28"/>
          <w:szCs w:val="28"/>
        </w:rPr>
        <w:t>Детский сад общеразвивающего вида № 41 «Планета детства»</w:t>
      </w:r>
    </w:p>
    <w:p w:rsidR="00950DA5" w:rsidRDefault="00950DA5" w:rsidP="00950DA5">
      <w:pPr>
        <w:pBdr>
          <w:bottom w:val="double" w:sz="4" w:space="1" w:color="auto"/>
        </w:pBdr>
        <w:spacing w:after="0" w:line="252" w:lineRule="auto"/>
        <w:jc w:val="center"/>
        <w:rPr>
          <w:rFonts w:ascii="Times New Roman" w:eastAsia="Calibri" w:hAnsi="Times New Roman" w:cs="Times New Roman"/>
          <w:b/>
          <w:bCs/>
          <w:i/>
          <w:spacing w:val="-4"/>
          <w:sz w:val="24"/>
          <w:szCs w:val="24"/>
        </w:rPr>
      </w:pPr>
      <w:r w:rsidRPr="00950DA5">
        <w:rPr>
          <w:rFonts w:ascii="Times New Roman" w:eastAsia="Calibri" w:hAnsi="Times New Roman" w:cs="Times New Roman"/>
          <w:b/>
          <w:bCs/>
          <w:i/>
          <w:spacing w:val="-4"/>
          <w:sz w:val="24"/>
          <w:szCs w:val="24"/>
        </w:rPr>
        <w:t xml:space="preserve">Юридический адрес: Московская область, г. Королёв, </w:t>
      </w:r>
      <w:proofErr w:type="spellStart"/>
      <w:r w:rsidRPr="00950DA5">
        <w:rPr>
          <w:rFonts w:ascii="Times New Roman" w:eastAsia="Calibri" w:hAnsi="Times New Roman" w:cs="Times New Roman"/>
          <w:b/>
          <w:bCs/>
          <w:i/>
          <w:spacing w:val="-4"/>
          <w:sz w:val="24"/>
          <w:szCs w:val="24"/>
        </w:rPr>
        <w:t>мкр</w:t>
      </w:r>
      <w:proofErr w:type="spellEnd"/>
      <w:r w:rsidRPr="00950DA5">
        <w:rPr>
          <w:rFonts w:ascii="Times New Roman" w:eastAsia="Calibri" w:hAnsi="Times New Roman" w:cs="Times New Roman"/>
          <w:b/>
          <w:bCs/>
          <w:i/>
          <w:spacing w:val="-4"/>
          <w:sz w:val="24"/>
          <w:szCs w:val="24"/>
        </w:rPr>
        <w:t xml:space="preserve">. Первомайский, </w:t>
      </w:r>
    </w:p>
    <w:p w:rsidR="00950DA5" w:rsidRPr="00950DA5" w:rsidRDefault="00950DA5" w:rsidP="00950DA5">
      <w:pPr>
        <w:pBdr>
          <w:bottom w:val="double" w:sz="4" w:space="1" w:color="auto"/>
        </w:pBdr>
        <w:spacing w:after="0" w:line="252" w:lineRule="auto"/>
        <w:jc w:val="center"/>
        <w:rPr>
          <w:rFonts w:ascii="Times New Roman" w:eastAsia="Calibri" w:hAnsi="Times New Roman" w:cs="Times New Roman"/>
          <w:b/>
          <w:bCs/>
          <w:i/>
          <w:strike/>
          <w:spacing w:val="-4"/>
          <w:sz w:val="24"/>
          <w:szCs w:val="24"/>
        </w:rPr>
      </w:pPr>
      <w:r w:rsidRPr="00950DA5">
        <w:rPr>
          <w:rFonts w:ascii="Times New Roman" w:eastAsia="Calibri" w:hAnsi="Times New Roman" w:cs="Times New Roman"/>
          <w:b/>
          <w:bCs/>
          <w:i/>
          <w:spacing w:val="-4"/>
          <w:sz w:val="24"/>
          <w:szCs w:val="24"/>
        </w:rPr>
        <w:t>ул. Советская, д. 9</w:t>
      </w:r>
    </w:p>
    <w:p w:rsidR="00950DA5" w:rsidRPr="00950DA5" w:rsidRDefault="00950DA5" w:rsidP="00950DA5">
      <w:pPr>
        <w:pBdr>
          <w:bottom w:val="double" w:sz="4" w:space="1" w:color="auto"/>
        </w:pBdr>
        <w:spacing w:after="0" w:line="252" w:lineRule="auto"/>
        <w:jc w:val="center"/>
        <w:rPr>
          <w:rFonts w:ascii="Times New Roman" w:eastAsia="Calibri" w:hAnsi="Times New Roman" w:cs="Times New Roman"/>
          <w:i/>
          <w:strike/>
          <w:sz w:val="24"/>
          <w:szCs w:val="24"/>
        </w:rPr>
      </w:pPr>
      <w:r w:rsidRPr="00950DA5">
        <w:rPr>
          <w:rFonts w:ascii="Times New Roman" w:eastAsia="Calibri" w:hAnsi="Times New Roman" w:cs="Times New Roman"/>
          <w:bCs/>
          <w:i/>
          <w:spacing w:val="-4"/>
          <w:sz w:val="24"/>
          <w:szCs w:val="24"/>
        </w:rPr>
        <w:t>Тел.: 8(495)509-15-</w:t>
      </w:r>
      <w:proofErr w:type="gramStart"/>
      <w:r w:rsidRPr="00950DA5">
        <w:rPr>
          <w:rFonts w:ascii="Times New Roman" w:eastAsia="Calibri" w:hAnsi="Times New Roman" w:cs="Times New Roman"/>
          <w:bCs/>
          <w:i/>
          <w:spacing w:val="-4"/>
          <w:sz w:val="24"/>
          <w:szCs w:val="24"/>
        </w:rPr>
        <w:t>35,  8</w:t>
      </w:r>
      <w:proofErr w:type="gramEnd"/>
      <w:r w:rsidRPr="00950DA5">
        <w:rPr>
          <w:rFonts w:ascii="Times New Roman" w:eastAsia="Calibri" w:hAnsi="Times New Roman" w:cs="Times New Roman"/>
          <w:bCs/>
          <w:i/>
          <w:spacing w:val="-4"/>
          <w:sz w:val="24"/>
          <w:szCs w:val="24"/>
        </w:rPr>
        <w:t xml:space="preserve">(495)502-87-61   </w:t>
      </w:r>
      <w:r w:rsidRPr="00950DA5">
        <w:rPr>
          <w:rFonts w:ascii="Times New Roman" w:eastAsia="Calibri" w:hAnsi="Times New Roman" w:cs="Times New Roman"/>
          <w:bCs/>
          <w:i/>
          <w:spacing w:val="-4"/>
          <w:sz w:val="24"/>
          <w:szCs w:val="24"/>
          <w:lang w:val="en-US"/>
        </w:rPr>
        <w:t>E</w:t>
      </w:r>
      <w:r w:rsidRPr="00950DA5">
        <w:rPr>
          <w:rFonts w:ascii="Times New Roman" w:eastAsia="Calibri" w:hAnsi="Times New Roman" w:cs="Times New Roman"/>
          <w:bCs/>
          <w:i/>
          <w:spacing w:val="-4"/>
          <w:sz w:val="24"/>
          <w:szCs w:val="24"/>
        </w:rPr>
        <w:t>-</w:t>
      </w:r>
      <w:r w:rsidRPr="00950DA5">
        <w:rPr>
          <w:rFonts w:ascii="Times New Roman" w:eastAsia="Calibri" w:hAnsi="Times New Roman" w:cs="Times New Roman"/>
          <w:bCs/>
          <w:i/>
          <w:spacing w:val="-4"/>
          <w:sz w:val="24"/>
          <w:szCs w:val="24"/>
          <w:lang w:val="en-US"/>
        </w:rPr>
        <w:t>mail</w:t>
      </w:r>
      <w:r w:rsidRPr="00950DA5">
        <w:rPr>
          <w:rFonts w:ascii="Times New Roman" w:eastAsia="Calibri" w:hAnsi="Times New Roman" w:cs="Times New Roman"/>
          <w:bCs/>
          <w:i/>
          <w:spacing w:val="-4"/>
          <w:sz w:val="24"/>
          <w:szCs w:val="24"/>
        </w:rPr>
        <w:t>:</w:t>
      </w:r>
      <w:r w:rsidRPr="00950DA5">
        <w:rPr>
          <w:rFonts w:ascii="Times New Roman" w:eastAsia="Calibri" w:hAnsi="Times New Roman" w:cs="Times New Roman"/>
          <w:i/>
          <w:color w:val="0000FF"/>
          <w:sz w:val="24"/>
          <w:szCs w:val="24"/>
          <w:u w:val="single"/>
        </w:rPr>
        <w:t xml:space="preserve"> </w:t>
      </w:r>
      <w:hyperlink r:id="rId6" w:history="1">
        <w:r w:rsidRPr="00950DA5">
          <w:rPr>
            <w:rStyle w:val="a6"/>
            <w:rFonts w:ascii="Times New Roman" w:eastAsia="Calibri" w:hAnsi="Times New Roman" w:cs="Times New Roman"/>
            <w:i/>
            <w:sz w:val="24"/>
            <w:szCs w:val="24"/>
            <w:lang w:val="en-US"/>
          </w:rPr>
          <w:t>lsabaeva</w:t>
        </w:r>
        <w:r w:rsidRPr="00950DA5">
          <w:rPr>
            <w:rStyle w:val="a6"/>
            <w:rFonts w:ascii="Times New Roman" w:eastAsia="Calibri" w:hAnsi="Times New Roman" w:cs="Times New Roman"/>
            <w:i/>
            <w:sz w:val="24"/>
            <w:szCs w:val="24"/>
          </w:rPr>
          <w:t>@</w:t>
        </w:r>
        <w:r w:rsidRPr="00950DA5">
          <w:rPr>
            <w:rStyle w:val="a6"/>
            <w:rFonts w:ascii="Times New Roman" w:eastAsia="Calibri" w:hAnsi="Times New Roman" w:cs="Times New Roman"/>
            <w:i/>
            <w:sz w:val="24"/>
            <w:szCs w:val="24"/>
            <w:lang w:val="en-US"/>
          </w:rPr>
          <w:t>yandex</w:t>
        </w:r>
        <w:r w:rsidRPr="00950DA5">
          <w:rPr>
            <w:rStyle w:val="a6"/>
            <w:rFonts w:ascii="Times New Roman" w:eastAsia="Calibri" w:hAnsi="Times New Roman" w:cs="Times New Roman"/>
            <w:i/>
            <w:sz w:val="24"/>
            <w:szCs w:val="24"/>
          </w:rPr>
          <w:t>.</w:t>
        </w:r>
        <w:proofErr w:type="spellStart"/>
        <w:r w:rsidRPr="00950DA5">
          <w:rPr>
            <w:rStyle w:val="a6"/>
            <w:rFonts w:ascii="Times New Roman" w:eastAsia="Calibri" w:hAnsi="Times New Roman" w:cs="Times New Roman"/>
            <w:i/>
            <w:sz w:val="24"/>
            <w:szCs w:val="24"/>
            <w:lang w:val="en-US"/>
          </w:rPr>
          <w:t>ru</w:t>
        </w:r>
        <w:proofErr w:type="spellEnd"/>
      </w:hyperlink>
      <w:r w:rsidRPr="00950DA5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</w:t>
      </w:r>
    </w:p>
    <w:p w:rsidR="00950DA5" w:rsidRPr="00950DA5" w:rsidRDefault="00950DA5" w:rsidP="00950DA5">
      <w:pPr>
        <w:spacing w:after="160" w:line="252" w:lineRule="auto"/>
        <w:jc w:val="center"/>
        <w:rPr>
          <w:rFonts w:ascii="Times New Roman" w:eastAsia="Calibri" w:hAnsi="Times New Roman" w:cs="Times New Roman"/>
          <w:strike/>
          <w:sz w:val="24"/>
          <w:szCs w:val="24"/>
        </w:rPr>
      </w:pPr>
    </w:p>
    <w:tbl>
      <w:tblPr>
        <w:tblStyle w:val="a7"/>
        <w:tblW w:w="10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786"/>
      </w:tblGrid>
      <w:tr w:rsidR="00950DA5" w:rsidRPr="00950DA5" w:rsidTr="00B04D71">
        <w:tc>
          <w:tcPr>
            <w:tcW w:w="5353" w:type="dxa"/>
          </w:tcPr>
          <w:p w:rsidR="00950DA5" w:rsidRPr="00950DA5" w:rsidRDefault="00950DA5" w:rsidP="00B04D71">
            <w:pPr>
              <w:rPr>
                <w:rFonts w:ascii="Times New Roman" w:eastAsia="Times New Roman" w:hAnsi="Times New Roman" w:cs="Times New Roman"/>
                <w:b/>
                <w:strike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950DA5" w:rsidRPr="00950DA5" w:rsidRDefault="00950DA5" w:rsidP="00B04D71">
            <w:pPr>
              <w:rPr>
                <w:rFonts w:ascii="Times New Roman" w:eastAsia="Times New Roman" w:hAnsi="Times New Roman" w:cs="Times New Roman"/>
                <w:b/>
                <w:strike/>
                <w:sz w:val="24"/>
                <w:szCs w:val="24"/>
                <w:lang w:eastAsia="ru-RU"/>
              </w:rPr>
            </w:pPr>
            <w:r w:rsidRPr="00950D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УТВЕРЖДАЮ  </w:t>
            </w:r>
          </w:p>
          <w:p w:rsidR="00950DA5" w:rsidRPr="00950DA5" w:rsidRDefault="00950DA5" w:rsidP="00B04D71">
            <w:pPr>
              <w:rPr>
                <w:rFonts w:ascii="Times New Roman" w:eastAsia="Times New Roman" w:hAnsi="Times New Roman" w:cs="Times New Roman"/>
                <w:b/>
                <w:strike/>
                <w:sz w:val="24"/>
                <w:szCs w:val="24"/>
                <w:lang w:eastAsia="ru-RU"/>
              </w:rPr>
            </w:pPr>
            <w:r w:rsidRPr="00950D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Заведующий                                                  </w:t>
            </w:r>
          </w:p>
          <w:p w:rsidR="00950DA5" w:rsidRPr="00950DA5" w:rsidRDefault="00950DA5" w:rsidP="00B04D71">
            <w:pPr>
              <w:rPr>
                <w:rFonts w:ascii="Times New Roman" w:eastAsia="Times New Roman" w:hAnsi="Times New Roman" w:cs="Times New Roman"/>
                <w:b/>
                <w:strike/>
                <w:sz w:val="24"/>
                <w:szCs w:val="24"/>
                <w:lang w:eastAsia="ru-RU"/>
              </w:rPr>
            </w:pPr>
            <w:r w:rsidRPr="00950D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МАДОУ «Детский сад № 41»  </w:t>
            </w:r>
          </w:p>
          <w:p w:rsidR="00950DA5" w:rsidRPr="00950DA5" w:rsidRDefault="00950DA5" w:rsidP="00B04D71">
            <w:pPr>
              <w:rPr>
                <w:rFonts w:ascii="Times New Roman" w:eastAsia="Times New Roman" w:hAnsi="Times New Roman" w:cs="Times New Roman"/>
                <w:b/>
                <w:strike/>
                <w:sz w:val="24"/>
                <w:szCs w:val="24"/>
                <w:lang w:eastAsia="ru-RU"/>
              </w:rPr>
            </w:pPr>
            <w:r w:rsidRPr="00950D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_____________________ Л.В. </w:t>
            </w:r>
            <w:proofErr w:type="spellStart"/>
            <w:r w:rsidRPr="00950D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Сабаева</w:t>
            </w:r>
            <w:proofErr w:type="spellEnd"/>
          </w:p>
          <w:p w:rsidR="00950DA5" w:rsidRPr="00950DA5" w:rsidRDefault="00950DA5" w:rsidP="00B04D71">
            <w:pPr>
              <w:rPr>
                <w:rFonts w:ascii="Times New Roman" w:eastAsia="Times New Roman" w:hAnsi="Times New Roman" w:cs="Times New Roman"/>
                <w:b/>
                <w:strike/>
                <w:sz w:val="24"/>
                <w:szCs w:val="24"/>
                <w:lang w:eastAsia="ru-RU"/>
              </w:rPr>
            </w:pPr>
          </w:p>
        </w:tc>
      </w:tr>
    </w:tbl>
    <w:p w:rsidR="00876806" w:rsidRDefault="00876806" w:rsidP="00876806">
      <w:pPr>
        <w:shd w:val="clear" w:color="auto" w:fill="FFFFFF"/>
        <w:spacing w:after="150" w:line="240" w:lineRule="auto"/>
        <w:jc w:val="center"/>
        <w:rPr>
          <w:rFonts w:eastAsia="Times New Roman" w:cs="Times New Roman"/>
          <w:b/>
          <w:bCs/>
          <w:color w:val="333333"/>
          <w:sz w:val="21"/>
          <w:szCs w:val="21"/>
          <w:lang w:eastAsia="ru-RU"/>
        </w:rPr>
      </w:pPr>
    </w:p>
    <w:p w:rsidR="00421472" w:rsidRPr="00421472" w:rsidRDefault="00421472" w:rsidP="0042147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21472" w:rsidRPr="00421472" w:rsidRDefault="00421472" w:rsidP="00437A1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2147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                                                </w:t>
      </w:r>
    </w:p>
    <w:p w:rsidR="00421472" w:rsidRPr="00421472" w:rsidRDefault="00421472" w:rsidP="0042147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21472" w:rsidRPr="00421472" w:rsidRDefault="00421472" w:rsidP="0042147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21472" w:rsidRPr="00950DA5" w:rsidRDefault="00421472" w:rsidP="0042147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  <w:r w:rsidRPr="00950DA5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Программа «Развитие эмоционально – волевой сферы детей старшего дошкольного возраста»</w:t>
      </w:r>
    </w:p>
    <w:p w:rsidR="00421472" w:rsidRDefault="00421472" w:rsidP="0042147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21472" w:rsidRDefault="00421472" w:rsidP="0042147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21472" w:rsidRDefault="00421472" w:rsidP="0042147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50DA5" w:rsidRDefault="00421472" w:rsidP="0042147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                              </w:t>
      </w:r>
    </w:p>
    <w:p w:rsidR="00950DA5" w:rsidRDefault="00950DA5" w:rsidP="0042147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50DA5" w:rsidRDefault="00950DA5" w:rsidP="0042147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21472" w:rsidRPr="00421472" w:rsidRDefault="00950DA5" w:rsidP="0042147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                                  </w:t>
      </w:r>
      <w:r w:rsidR="0042147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Подготовила: педагог-психолог</w:t>
      </w:r>
    </w:p>
    <w:p w:rsidR="00421472" w:rsidRPr="00421472" w:rsidRDefault="00421472" w:rsidP="0042147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2147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            </w:t>
      </w:r>
      <w:r w:rsidR="00437A1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</w:t>
      </w:r>
      <w:r w:rsidR="00950D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</w:t>
      </w:r>
      <w:r w:rsidR="00437A1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Демченко Римма</w:t>
      </w:r>
      <w:r w:rsidR="00950D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Леонидовна</w:t>
      </w:r>
    </w:p>
    <w:p w:rsidR="00421472" w:rsidRPr="00421472" w:rsidRDefault="00421472" w:rsidP="0042147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21472" w:rsidRPr="00421472" w:rsidRDefault="00421472" w:rsidP="0042147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21472" w:rsidRPr="00421472" w:rsidRDefault="00421472" w:rsidP="0042147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bookmarkStart w:id="0" w:name="_GoBack"/>
      <w:bookmarkEnd w:id="0"/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277B98" w:rsidRDefault="00277B98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b/>
          <w:color w:val="333333"/>
          <w:sz w:val="21"/>
          <w:szCs w:val="21"/>
          <w:lang w:eastAsia="ru-RU"/>
        </w:rPr>
      </w:pPr>
      <w:r w:rsidRPr="00277B98">
        <w:rPr>
          <w:rFonts w:ascii="Helvetica" w:eastAsia="Times New Roman" w:hAnsi="Helvetica" w:cs="Times New Roman"/>
          <w:b/>
          <w:color w:val="333333"/>
          <w:sz w:val="21"/>
          <w:szCs w:val="21"/>
          <w:lang w:eastAsia="ru-RU"/>
        </w:rPr>
        <w:t>2020 год</w:t>
      </w:r>
    </w:p>
    <w:p w:rsidR="00437A1E" w:rsidRDefault="00277B98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</w:pPr>
      <w:proofErr w:type="spellStart"/>
      <w:r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г.о</w:t>
      </w:r>
      <w:proofErr w:type="spellEnd"/>
      <w:r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 xml:space="preserve">. Королев </w:t>
      </w:r>
    </w:p>
    <w:p w:rsidR="00950DA5" w:rsidRDefault="00950DA5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</w:pPr>
    </w:p>
    <w:p w:rsidR="00950DA5" w:rsidRDefault="00950DA5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</w:pPr>
    </w:p>
    <w:p w:rsidR="00950DA5" w:rsidRDefault="00950DA5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</w:pPr>
    </w:p>
    <w:p w:rsidR="00950DA5" w:rsidRDefault="00950DA5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Пояснительная записка</w:t>
      </w: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«Развитие эмоционально-волевой сферы детей старшего дошкольного возраста».</w:t>
      </w:r>
    </w:p>
    <w:p w:rsidR="00876806" w:rsidRDefault="00876806" w:rsidP="00876806">
      <w:pPr>
        <w:shd w:val="clear" w:color="auto" w:fill="FFFFFF"/>
        <w:spacing w:after="150" w:line="240" w:lineRule="auto"/>
        <w:rPr>
          <w:rFonts w:eastAsia="Times New Roman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Основная цель данной программы – формирование и регуляция своего эмоционального состояния детьми старшего дошкольного возраста. Актуальность программы довольно высока, т.к. современные дети дошкольного возраста проявляют высокий уровень тревожности, зачастую не умеют адекватно выражать своё эмоциональное состояние</w:t>
      </w:r>
      <w:r>
        <w:rPr>
          <w:rFonts w:eastAsia="Times New Roman" w:cs="Times New Roman"/>
          <w:color w:val="333333"/>
          <w:sz w:val="21"/>
          <w:szCs w:val="21"/>
          <w:lang w:eastAsia="ru-RU"/>
        </w:rPr>
        <w:t>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Программа </w:t>
      </w:r>
      <w:r>
        <w:rPr>
          <w:rFonts w:eastAsia="Times New Roman" w:cs="Times New Roman"/>
          <w:color w:val="333333"/>
          <w:sz w:val="21"/>
          <w:szCs w:val="21"/>
          <w:lang w:eastAsia="ru-RU"/>
        </w:rPr>
        <w:t>предназначена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для детей старшего дошколь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ного возраста. Она состоит из 13 игровых занятий. Тринадца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тое занятие является диагностическим.</w:t>
      </w:r>
      <w:r w:rsidRPr="00876806">
        <w:t xml:space="preserve"> </w:t>
      </w:r>
      <w:r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Продолжитель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ность каждого занятия - 30 минут.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Занятия проводятся во второй половине дня, 1-2 раза в неделю. Длительность цикла•- от 1 до 3 месяцев. Программа предполаг</w:t>
      </w:r>
      <w:r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ает работу с группой из 6-10 че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ловек, поэтому каждое занятие рассчитан</w:t>
      </w:r>
      <w:r w:rsidRPr="00876806">
        <w:rPr>
          <w:rFonts w:ascii="Helvetica" w:eastAsia="Times New Roman" w:hAnsi="Helvetica" w:cs="Times New Roman" w:hint="eastAsia"/>
          <w:color w:val="333333"/>
          <w:sz w:val="21"/>
          <w:szCs w:val="21"/>
          <w:lang w:eastAsia="ru-RU"/>
        </w:rPr>
        <w:t>о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на 2 часа.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Занятия проводя</w:t>
      </w:r>
      <w:r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тся в отдельном просторном поме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щении.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Default="00876806" w:rsidP="00876806">
      <w:pPr>
        <w:shd w:val="clear" w:color="auto" w:fill="FFFFFF"/>
        <w:spacing w:after="150" w:line="240" w:lineRule="auto"/>
        <w:jc w:val="center"/>
        <w:rPr>
          <w:rFonts w:eastAsia="Times New Roman" w:cs="Times New Roman"/>
          <w:color w:val="333333"/>
          <w:sz w:val="21"/>
          <w:szCs w:val="21"/>
          <w:lang w:eastAsia="ru-RU"/>
        </w:rPr>
      </w:pPr>
    </w:p>
    <w:p w:rsidR="00876806" w:rsidRDefault="00876806" w:rsidP="00876806">
      <w:pPr>
        <w:shd w:val="clear" w:color="auto" w:fill="FFFFFF"/>
        <w:spacing w:after="150" w:line="240" w:lineRule="auto"/>
        <w:jc w:val="center"/>
        <w:rPr>
          <w:rFonts w:eastAsia="Times New Roman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eastAsia="Times New Roman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Темы занятий</w:t>
      </w:r>
    </w:p>
    <w:tbl>
      <w:tblPr>
        <w:tblW w:w="9754" w:type="dxa"/>
        <w:tblInd w:w="-169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68"/>
        <w:gridCol w:w="2159"/>
        <w:gridCol w:w="5461"/>
        <w:gridCol w:w="1566"/>
      </w:tblGrid>
      <w:tr w:rsidR="00876806" w:rsidRPr="00876806" w:rsidTr="00876806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2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b/>
                <w:bCs/>
                <w:color w:val="333333"/>
                <w:sz w:val="21"/>
                <w:szCs w:val="21"/>
                <w:lang w:eastAsia="ru-RU"/>
              </w:rPr>
              <w:t>тема</w:t>
            </w:r>
          </w:p>
        </w:tc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b/>
                <w:bCs/>
                <w:color w:val="333333"/>
                <w:sz w:val="21"/>
                <w:szCs w:val="21"/>
                <w:lang w:eastAsia="ru-RU"/>
              </w:rPr>
              <w:t>цели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b/>
                <w:bCs/>
                <w:color w:val="333333"/>
                <w:sz w:val="21"/>
                <w:szCs w:val="21"/>
                <w:lang w:eastAsia="ru-RU"/>
              </w:rPr>
              <w:t>Количество часов</w:t>
            </w:r>
          </w:p>
        </w:tc>
      </w:tr>
      <w:tr w:rsidR="00876806" w:rsidRPr="00876806" w:rsidTr="00876806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«Моё «Я»</w:t>
            </w:r>
          </w:p>
        </w:tc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сплочение детского коллектива; снятие тревожности; развитие позитивного образа «Я»; знакомство с эмоциональными состояниями.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2</w:t>
            </w:r>
          </w:p>
        </w:tc>
      </w:tr>
      <w:tr w:rsidR="00876806" w:rsidRPr="00876806" w:rsidTr="00876806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«Смех и слёзы»</w:t>
            </w:r>
          </w:p>
        </w:tc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 xml:space="preserve">развитие позитивного образа «Я», развитие </w:t>
            </w:r>
            <w:proofErr w:type="spellStart"/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эмпатии</w:t>
            </w:r>
            <w:proofErr w:type="spellEnd"/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; тренинг противоположных эмоций; развитие произвольного поведения.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2</w:t>
            </w:r>
          </w:p>
        </w:tc>
      </w:tr>
      <w:tr w:rsidR="00876806" w:rsidRPr="00876806" w:rsidTr="00876806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«Приручение страха»</w:t>
            </w:r>
          </w:p>
        </w:tc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обучение управлению своими эмоциональны</w:t>
            </w: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softHyphen/>
              <w:t>ми состояниями; закрепление умения понимать и пе</w:t>
            </w: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softHyphen/>
              <w:t>редавать эмоциональные состояния других людей; раз</w:t>
            </w: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softHyphen/>
              <w:t>витие волевого поведения.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2</w:t>
            </w:r>
          </w:p>
        </w:tc>
      </w:tr>
      <w:tr w:rsidR="00876806" w:rsidRPr="00876806" w:rsidTr="00876806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2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«Дружба начинается с улыбки»</w:t>
            </w:r>
          </w:p>
        </w:tc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формирование умения правильно понимать чув</w:t>
            </w: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softHyphen/>
              <w:t>ства и настроения; развитие произвольности; сплоче</w:t>
            </w: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softHyphen/>
              <w:t>ние детского коллектива, формирование коммуникативных способностей.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2</w:t>
            </w:r>
          </w:p>
        </w:tc>
      </w:tr>
      <w:tr w:rsidR="00876806" w:rsidRPr="00876806" w:rsidTr="00876806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2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«Моё настроение»</w:t>
            </w:r>
          </w:p>
        </w:tc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развитие произвольного внимания, быстроты реакции; обучение умению управлять своим телом и выполнять инструкции; обучение распознаванию эмо</w:t>
            </w: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softHyphen/>
              <w:t>ций и чувств; обучение приемам расслабления; спло</w:t>
            </w: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softHyphen/>
              <w:t>чение детского коллектива.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2</w:t>
            </w:r>
          </w:p>
        </w:tc>
      </w:tr>
      <w:tr w:rsidR="00876806" w:rsidRPr="00876806" w:rsidTr="00876806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</w:p>
          <w:p w:rsidR="00876806" w:rsidRPr="00876806" w:rsidRDefault="00876806" w:rsidP="00876806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2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«Взаимоотношения»</w:t>
            </w:r>
          </w:p>
        </w:tc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развитие про</w:t>
            </w: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softHyphen/>
              <w:t>извольного контроля над своими действиями; овладе</w:t>
            </w: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softHyphen/>
              <w:t>ние умением действовать по правилу; сплочение дет</w:t>
            </w: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softHyphen/>
              <w:t>ского коллектива.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2</w:t>
            </w:r>
          </w:p>
        </w:tc>
      </w:tr>
      <w:tr w:rsidR="00876806" w:rsidRPr="00876806" w:rsidTr="00876806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2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«Исполнение желаний»</w:t>
            </w:r>
          </w:p>
        </w:tc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формирование способности дифференциро</w:t>
            </w: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softHyphen/>
              <w:t>вать различные эмоциональные состояния; обучение умению контролировать свои желания; формирование произвольной двигательной регу</w:t>
            </w: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softHyphen/>
              <w:t>ляции.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2</w:t>
            </w:r>
          </w:p>
        </w:tc>
      </w:tr>
      <w:tr w:rsidR="00876806" w:rsidRPr="00876806" w:rsidTr="00876806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2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«Четыре стихии»</w:t>
            </w:r>
          </w:p>
        </w:tc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формирование произвольной регуляции пове</w:t>
            </w: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softHyphen/>
              <w:t>дения и эмоциональных реакций, развитие внимания, воображения.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2</w:t>
            </w:r>
          </w:p>
        </w:tc>
      </w:tr>
      <w:tr w:rsidR="00876806" w:rsidRPr="00876806" w:rsidTr="00876806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2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«Мои эмоции»</w:t>
            </w:r>
          </w:p>
        </w:tc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формирование взаимодействия между детьми; развитие произвольного внимания; развитие эмоциональной выразительности; формирование произвольной двигательной регуляции.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2</w:t>
            </w:r>
          </w:p>
        </w:tc>
      </w:tr>
      <w:tr w:rsidR="00876806" w:rsidRPr="00876806" w:rsidTr="00876806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2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«Детский мир»</w:t>
            </w:r>
          </w:p>
        </w:tc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развитие наблюдательности, умения действо</w:t>
            </w: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softHyphen/>
              <w:t>вать по правилу, волевой регуляции, навыков произволь</w:t>
            </w: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softHyphen/>
              <w:t>ного поведения.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2</w:t>
            </w:r>
          </w:p>
        </w:tc>
      </w:tr>
      <w:tr w:rsidR="00876806" w:rsidRPr="00876806" w:rsidTr="00876806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lastRenderedPageBreak/>
              <w:t>11</w:t>
            </w:r>
          </w:p>
        </w:tc>
        <w:tc>
          <w:tcPr>
            <w:tcW w:w="2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«Тренируем эмоции»</w:t>
            </w:r>
          </w:p>
        </w:tc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обучать распознаванию и произвольному про</w:t>
            </w: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softHyphen/>
              <w:t>явлению чувств; упражнять в умении управлять движе</w:t>
            </w: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softHyphen/>
              <w:t>ниями и контролировать свое поведение; воспитывать выдержку.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2</w:t>
            </w:r>
          </w:p>
        </w:tc>
      </w:tr>
      <w:tr w:rsidR="00876806" w:rsidRPr="00876806" w:rsidTr="00876806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2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«Успех и неуспех»</w:t>
            </w:r>
          </w:p>
        </w:tc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формирование мотивации на успех и адекват</w:t>
            </w: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softHyphen/>
              <w:t>ного отношения к неуспеху; обучение умению сотруд</w:t>
            </w: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softHyphen/>
              <w:t>ничать; развитие волевой регуляции.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2</w:t>
            </w:r>
          </w:p>
        </w:tc>
      </w:tr>
      <w:tr w:rsidR="00876806" w:rsidRPr="00876806" w:rsidTr="00876806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2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Итоговое диагностическое занятие</w:t>
            </w:r>
          </w:p>
        </w:tc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 xml:space="preserve">диагностика психологом </w:t>
            </w:r>
            <w:proofErr w:type="spellStart"/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психо</w:t>
            </w:r>
            <w:proofErr w:type="spellEnd"/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-эмоционального состояния детей, уровня тревожности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6806" w:rsidRPr="00876806" w:rsidRDefault="00876806" w:rsidP="00876806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87680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2</w:t>
            </w:r>
          </w:p>
        </w:tc>
      </w:tr>
    </w:tbl>
    <w:p w:rsidR="00876806" w:rsidRPr="00876806" w:rsidRDefault="00876806" w:rsidP="00876806">
      <w:pPr>
        <w:shd w:val="clear" w:color="auto" w:fill="FFFFFF"/>
        <w:spacing w:after="150" w:line="240" w:lineRule="auto"/>
        <w:rPr>
          <w:rFonts w:eastAsia="Times New Roman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Задачи </w:t>
      </w:r>
      <w:proofErr w:type="spellStart"/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пpoгpaммы</w:t>
      </w:r>
      <w:proofErr w:type="spellEnd"/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:</w:t>
      </w: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Формирование осознанного восприятия эмоций.</w:t>
      </w:r>
    </w:p>
    <w:p w:rsidR="00876806" w:rsidRPr="00876806" w:rsidRDefault="00876806" w:rsidP="0087680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Умение адекватно выражать эмоциональные состояния.</w:t>
      </w:r>
    </w:p>
    <w:p w:rsidR="00876806" w:rsidRPr="00876806" w:rsidRDefault="00876806" w:rsidP="0087680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Умение понимать эмоциональные состояния дру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гих людей.</w:t>
      </w:r>
    </w:p>
    <w:p w:rsidR="00876806" w:rsidRPr="00876806" w:rsidRDefault="00876806" w:rsidP="0087680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Развитие произвольной регуляции своего эмоцио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нального состояния.</w:t>
      </w:r>
    </w:p>
    <w:p w:rsidR="00876806" w:rsidRPr="00876806" w:rsidRDefault="00876806" w:rsidP="0087680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Развитие произвольной регуляции поведения.</w:t>
      </w:r>
    </w:p>
    <w:p w:rsidR="00876806" w:rsidRPr="00876806" w:rsidRDefault="00876806" w:rsidP="0087680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Учить произвольно улавливать основные телесные ощущения.</w:t>
      </w:r>
    </w:p>
    <w:p w:rsidR="00876806" w:rsidRPr="00876806" w:rsidRDefault="00876806" w:rsidP="0087680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Снятие тревожности.</w:t>
      </w:r>
    </w:p>
    <w:p w:rsidR="00876806" w:rsidRPr="00876806" w:rsidRDefault="00876806" w:rsidP="0087680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Повышение групповой сплоченности.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Формы и методы работы: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1. Метод игровой коррекции: ролевые игры; </w:t>
      </w:r>
      <w:proofErr w:type="spellStart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психо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гимнастика</w:t>
      </w:r>
      <w:proofErr w:type="spellEnd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2. Арт-терапия: рисуночная; музыкотерапия; элемен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ты танцевальной терапии; творческое рассказывание.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3. Метод модификации поведения: кукольная драма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тизация; поведенческий тренинг.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4. Релаксационный метод.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Занятие № 1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Цели: 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сплочение детского коллектива; снятие тре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вожности; развитие позитивного образа «Я»; знакомство с эмоциональными состояниями; развитие произ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вольного поведения; обучение управлению своими эмо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 xml:space="preserve">циональными состояниями; развитие </w:t>
      </w:r>
      <w:proofErr w:type="spellStart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эмпатии</w:t>
      </w:r>
      <w:proofErr w:type="spellEnd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; разви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тие воображения.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Материалы: 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магнитофон; кассета с записью веселой музыки.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ХОД ЗАНЯТИЯ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1. Упражнение «Поглаживание»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Сегодня я хочу рассказать вам одну исто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рию. Однажды, когда мне было очень грустно и одино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ко, меня вдруг кто-то легонько погладил по спине. Вот так ...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(Ведущий подходит к каждому ребенку и нежно гладит его по спине.)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Я обернулась, но никого не увидела. Я даже немного испугалась, но кто-то мне сразу сказал: "Не бойся, я просто хотел с тобой подружиться» - и погладил меня по руке. Вот так ...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(Ведущий подходит к каждому ре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бенку и нежно гладит по руке.)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Я повернула в сторону голову и увидела Маленького Слоненка. Он очень внимательно посмотрел на меня. Вот так ...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(Ведущий смотрит внимательно и по-добро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му на каждого ребенка.)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И спросил: "Почему ты грус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тишь?» Я ответила, что вчера уехала моя мама, далеко и надолго. Поэтому мне очень грустно. Тогда он ска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зал: «А хочешь, я буду приходить к тебе, когда тебе будет грустно, и играть с тобой?»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2. Беседа-обсуждение «Знакомство»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Я не знала, что ему ответить, потому что не знала кто он и какой он - добрый, веселый, злой?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А как вы думаете, как можно это узнать? (Внимательно посмотреть на него;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спросить, как его зовут, с кем он дружит, где живет; поиграть с ним.)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И тогда мы с ним разговорились. Он рассказал мне, что он самый обычный маленький друг, который оживает и помогает людям, когда им грустно. Он сказал, что знает очень много разных игр, и предложил мне поиг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рать с ним. Он сказал, что может быстро меня развесе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лить. И он подошел ко мне и стал щекотать, но мне было совсем не смешно. Я сидела грустная.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Сейчас мы с вами тоже попробуем поиграть в эту игру.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3. Игра «</w:t>
      </w:r>
      <w:proofErr w:type="spellStart"/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Щекотушки</w:t>
      </w:r>
      <w:proofErr w:type="spellEnd"/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Ребята сидят на стульчиках с грустным выражением лица. Ведущий подходит к каждому и легонько щекочет.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Задача детей - не рассмеяться!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lastRenderedPageBreak/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Что же было дальше? А дальше он подошел ко мне, сел рядом и просто улыбнулся. И конечно же, я улыбнулась ему в ответ. Вот так ... Попробуйте и вы.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А потом Слоненок сказал, что можно придумать сти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хотворение.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Default="00876806" w:rsidP="00876806">
      <w:pPr>
        <w:shd w:val="clear" w:color="auto" w:fill="FFFFFF"/>
        <w:spacing w:after="150" w:line="240" w:lineRule="auto"/>
        <w:rPr>
          <w:rFonts w:eastAsia="Times New Roman" w:cs="Times New Roman"/>
          <w:b/>
          <w:bCs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4. Упражнение «Улыбнись»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Ведущий читает стихотворение, придуманное Слоненком, а ребята проделывают услышанное.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Ой, лады, лады, лады,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Не боимся мы воды,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Дружно умываемся,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Вот так.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Маме улыбаемся,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Вот так.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Мне понравилось улыбаться, и настрое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ние мое улучшилось.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5. Танцы зверят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Слоненок предложил мне потанцевать. Он включил вот такую музыку 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(ведущий включает веселую музыку),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и мы стали танцевать.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Дети становятся в круг. Предлагается потанцевать,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как: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веселые зайчата;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грустный медведь;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обиженный волк;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хитрая лиса;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задумчивые бабочки и т.д.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6. «Представьте себе ... 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А сейчас закройте глаза и представьте себе этого доброго Слоненка, который помог мне спра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виться с грустью. Хотите услышать, что же было даль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ше? Но это в следующий раз. Занятие закончено.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56DDE1D6" wp14:editId="192DB7F2">
            <wp:extent cx="2133600" cy="2362200"/>
            <wp:effectExtent l="0" t="0" r="0" b="0"/>
            <wp:docPr id="1" name="Рисунок 1" descr="https://arhivurokov.ru/kopilka/uploads/user_file_547ebd421b0a3/proghramma-razvitiie-emotsional-no-volievoi-sfiery-dietiei-starshiegho-doshkol-nogho-vozrast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loads/user_file_547ebd421b0a3/proghramma-razvitiie-emotsional-no-volievoi-sfiery-dietiei-starshiegho-doshkol-nogho-vozrasta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ЗАНЯТИЕ № 2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Цели: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 развитие позитивного образа «Я», развитие </w:t>
      </w:r>
      <w:proofErr w:type="spellStart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эмпатии</w:t>
      </w:r>
      <w:proofErr w:type="spellEnd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; тренинг противоположных эмоций; развитие произвольного поведения; сплочение коллектива.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Материалы: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магнитофон; кассета с веселой и груст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ной мелодией; листы белой бумаги (формата А4); цвет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ные карандаши.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ХОД ЗАНЯТИЯ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1. Беседа «Настроение»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</w:t>
      </w:r>
      <w:r w:rsidRPr="00876806">
        <w:rPr>
          <w:rFonts w:ascii="Helvetica" w:eastAsia="Times New Roman" w:hAnsi="Helvetica" w:cs="Times New Roman"/>
          <w:b/>
          <w:bCs/>
          <w:i/>
          <w:iCs/>
          <w:color w:val="333333"/>
          <w:sz w:val="21"/>
          <w:szCs w:val="21"/>
          <w:lang w:eastAsia="ru-RU"/>
        </w:rPr>
        <w:t>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Сегодня мы со Слоненком собирались вместе прийти к вам. Но когда я зашла в свою комнату и позвала его, мне никто не ответил. Как вы думаете, какое настроение у меня стало после этого?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(Грустное, удивленное, испуганное.)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Потом послышался шорох в кукольном уголке. Там на кукольной кроватке лежал с закрытыми глазами мой Слоненок.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2. Обсуждение «Помощь»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Чтобы бы вы сделали на моем месте, если бы увидели Слоненка, неподвижно лежащего и не от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кликающегося на мой зов?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Варианты ответов: потрогала его лоб; еще раз заго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ворила; дала лекарство.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Я потрогала рукой его голову. Вот так ...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(потрогать лоб у каждого ребенка).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У Слоненка была температура. Он молча открыл глаза. Я сказала: "Давай я принесу тебе лекарство. Ты выпьешь, и тебе станет лучше». Слоне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нок ответил, что лучшим лекарством для него будет, если я посижу с ним, а еще лучше - поиграю!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3. Игра «Запретное число»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 xml:space="preserve">Мне пришлось согласиться и предложить ему поиграть сидя на кровати. Правила игры такие: я выбираю запретное число (например, 2); после этого произношу 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lastRenderedPageBreak/>
        <w:t>вслух ряд чисел. Каждый раз, когда звучит запретное число, надо хлопать в ладоши. Приготови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лись, начали!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Игра проводится с ребятами.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Слоненку эта игра тоже понравилась. Он сказал: «Мне намного лучше, поиграй со мной еще».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4. Игра «Танцы противоположностей»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Я сказала слоненку: "Ну, раз ты встал, тогда давай немного потанцуем. Сейчас я включу му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зыку, и мы вместе потанцуем, только ты будешь танце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вать веселый танец, а я грустный».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Давайте, ребята, мы с вами тоже потанцуем. Разбей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тесь на пары и придумайте танец. Один из вас будет танцевать грустный танец, а другой - веселый. Поста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райтесь показать своим танцем, что вам грустно или, наоборот, что вы счастливы.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Каждые 1-2 минуты дети меняются ролями.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5. Упражнение «Измеряем температуру»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После танца дети остаются в парах.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Как вы думаете, выздоровел после таких интересных танцев наш Слоненок?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«Послушай, Слоненок, да ты совсем здоров», - ска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зала я, потрогав его лоб. Жара уже не было. Ребята, попробуйте и вы померить друг другу температуру, толь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ко очень нежно и аккуратно.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"Ну, мне пора к ребятам, - сказала я Слоненку. - Но тебе нужно еще отлежаться сегодня». А Слоненок мне ответил: "Передавай всем привет и скажи, что как только я поправлюсь, то приду к ним в гости и мы здорово повеселимся! И еще попроси ребят нарисовать для меня свои портреты».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6. Рисуем автопортрет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Давайте попробуем выполнить просьбу Слоненка, ему будет очень приятно!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7.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«Сплочение»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В заключение, возьмемся за руки и гром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ко произнесем «Мы». Занятие закончено.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BA3F344" wp14:editId="5BB85FED">
            <wp:extent cx="4057650" cy="3743325"/>
            <wp:effectExtent l="0" t="0" r="0" b="9525"/>
            <wp:docPr id="2" name="Рисунок 2" descr="https://arhivurokov.ru/kopilka/uploads/user_file_547ebd421b0a3/proghramma-razvitiie-emotsional-no-volievoi-sfiery-dietiei-starshiegho-doshkol-nogho-vozrast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kopilka/uploads/user_file_547ebd421b0a3/proghramma-razvitiie-emotsional-no-volievoi-sfiery-dietiei-starshiegho-doshkol-nogho-vozrasta_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Default="00876806" w:rsidP="00876806">
      <w:pPr>
        <w:shd w:val="clear" w:color="auto" w:fill="FFFFFF"/>
        <w:spacing w:after="150" w:line="240" w:lineRule="auto"/>
        <w:jc w:val="center"/>
        <w:rPr>
          <w:rFonts w:eastAsia="Times New Roman" w:cs="Times New Roman"/>
          <w:b/>
          <w:bCs/>
          <w:color w:val="333333"/>
          <w:sz w:val="21"/>
          <w:szCs w:val="21"/>
          <w:lang w:eastAsia="ru-RU"/>
        </w:rPr>
      </w:pPr>
    </w:p>
    <w:p w:rsidR="00876806" w:rsidRDefault="00876806" w:rsidP="00876806">
      <w:pPr>
        <w:shd w:val="clear" w:color="auto" w:fill="FFFFFF"/>
        <w:spacing w:after="150" w:line="240" w:lineRule="auto"/>
        <w:jc w:val="center"/>
        <w:rPr>
          <w:rFonts w:eastAsia="Times New Roman" w:cs="Times New Roman"/>
          <w:b/>
          <w:bCs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ЗАНЯТИЕ № З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Цели: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обучение управлению своими эмоциональны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ми состояниями; закрепление умения понимать и пе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редавать эмоциональные состояния других людей; раз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витие волевого поведения; знакомство с методами само регуляции; сплочение детского коллектива.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Материалы: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сумочка ведущего; двойные маски (с од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 xml:space="preserve">ной стороны Баба-яга, с другой - девушка Весна; </w:t>
      </w:r>
      <w:proofErr w:type="spellStart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Бар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малей</w:t>
      </w:r>
      <w:proofErr w:type="spellEnd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- добрый молодец); кукла бибабо Слоненок; кар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точки с изображением лиц людей с разными эмоцио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нальными состояниями; магнитофон; кассета с весе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лой, ритмичной музыкой; кассета со спокойной мело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дией из серии «Звуки природы» (спокойный лес).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ХОД ЗАНЯТИЯ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1. «Приручение страха»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Психолог приходит со своей сумочкой, внутри кото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рой Слоненок.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Здравствуйте ребята. Ой, вы слышали ка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кой-то звук? По-моему, кто-то постучал, нет, кто-то шеп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чется ...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(Внимательно смотрит на детей, затем подходит к своей сумочке и прислушивается.)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По-моему, там кто-то есть ... Я немного боюсь, по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дойдите ко мне поближе, пожалуйста, мне с вами как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-то веселее. У вас, наверное, тоже бывают моменты, когда вам страшно. Поэтому давайте поучимся вместе не бояться, побеждать свой страх.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lastRenderedPageBreak/>
        <w:t>Когда я была маленькой, моя бабушка говорила мне так: </w:t>
      </w:r>
      <w:r w:rsidRPr="00876806">
        <w:rPr>
          <w:rFonts w:ascii="Helvetica" w:eastAsia="Times New Roman" w:hAnsi="Helvetica" w:cs="Times New Roman"/>
          <w:b/>
          <w:bCs/>
          <w:i/>
          <w:iCs/>
          <w:color w:val="333333"/>
          <w:sz w:val="21"/>
          <w:szCs w:val="21"/>
          <w:lang w:eastAsia="ru-RU"/>
        </w:rPr>
        <w:t>чтобы страх победить - нужно страх приру</w:t>
      </w:r>
      <w:r w:rsidRPr="00876806">
        <w:rPr>
          <w:rFonts w:ascii="Helvetica" w:eastAsia="Times New Roman" w:hAnsi="Helvetica" w:cs="Times New Roman"/>
          <w:b/>
          <w:bCs/>
          <w:i/>
          <w:iCs/>
          <w:color w:val="333333"/>
          <w:sz w:val="21"/>
          <w:szCs w:val="21"/>
          <w:lang w:eastAsia="ru-RU"/>
        </w:rPr>
        <w:softHyphen/>
        <w:t>чить.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Приручить свой страх - это значит сделать его ручным, как котенка, морскую свинку или маленького щеночка: подойти и погладить, сказать ему приятное, подружиться с ним.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2. Игра «Волшебные превращения»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Сейчас мы попробуем это сделать. Один из вас наденет маску страшного персонажа и будет нас пугать (рычать, разговаривать грубым голосом). А ос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тальные все вместе сначала произнесем волшебное заклинание моей бабушки (для храбрости): </w:t>
      </w:r>
      <w:r w:rsidRPr="00876806">
        <w:rPr>
          <w:rFonts w:ascii="Helvetica" w:eastAsia="Times New Roman" w:hAnsi="Helvetica" w:cs="Times New Roman"/>
          <w:b/>
          <w:bCs/>
          <w:i/>
          <w:iCs/>
          <w:color w:val="333333"/>
          <w:sz w:val="21"/>
          <w:szCs w:val="21"/>
          <w:lang w:eastAsia="ru-RU"/>
        </w:rPr>
        <w:t>«Чтобы страх победить - его нужно приручить,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а затем подойдем и постараемся подружиться со страшилкой (дотронемся до него, погладим, скажем, доброе слово).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И после этого вы увидите, что произойдет волшеб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ное превращение.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После того как ребята подружатся с персонажем, маска переворачивается другой стороной и оказывает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ся красивым, добрым персонажем (Баба-яга превра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 xml:space="preserve">щается в девушку Весну, </w:t>
      </w:r>
      <w:proofErr w:type="spellStart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Бармалей</w:t>
      </w:r>
      <w:proofErr w:type="spellEnd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- в доброго молод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ца).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Теперь мне совсем не страшно открыть свою сумочку и посмотреть, кто в ней спрятался.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Ведущий открывает сумочку, а в ней ... Слоненок. Слоненок, это ты? Что ты делаешь в моей сумочке?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Слоненок.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Это я. И в твоей сумке я потому, что очень хотел добраться к ребятам. Правда, здесь немного тем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новато, но ребята молодцы, научили меня не бояться. "Чтобы страх победить - его нужно приручить» - твоя бабушка была очень умной женщиной.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3. Игра «Стойкий оловянный солдатик»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Слоненок.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А я вас тоже хочу кое-чему научить: как управлять своим поведением. Поиграем в игру «Стой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кий оловянный солдатик».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Когда вы сильно возбуждены, расшалились и не мо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жете остановиться и взять себя в руки (так говорят взрослые) - встань те на одну ногу, а другую подогните в колене, руки опустите по швам. Вы стойкие солдати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ки на посту, несете свою службу и можете усмирить не только противника, но и самих себя. Оглянитесь по сторонам, заметьте, что вокруг проис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ходит, кто, чем занят. А теперь поменяйте ногу и по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смотрите еще пристальнее. Молодцы! Вы настоящие стойкие человечки, и самое главное - вы смогли спра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виться со своим поведением.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Звучит ритмичная музыка, дети двигаются, кому как нравится. По команде «Замри» принимают позу солда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тика.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Спасибо, Слоненок, хорошей игре ты на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учил ребят.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Слоненок.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А мне хочется сказать спасибо ребятам за их рисунки. Мне они очень понравились и помогли выздороветь. Я тоже принес вам рисунки, на них я изоб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разил людей с разным настроением. Посмотрите вни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мательно на них и постарайтесь изобразить такое же настроение.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4. Игра «Раз, два, три ... настроение, замри!»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Слоненок показывает ребятам картинку с изображе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нием людей в различных настроениях (грусть, обида, злость, радость и т.п.). Ребята по команде: «Раз, два, три ... настроение, замри!» - изображают на лице оп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ределенное настроение.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5. Игра «Есть или нет?»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lastRenderedPageBreak/>
        <w:t>Слоненок.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Это еще не все. Следующая игра назы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вается «Есть или нет?».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Дети становятся в круг и берутся за руки. Ведущий в центре, он объясняет задание: если участники соглас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ны с утверждением, то поднимают руки вверх и кричат: «Да», если не согласны, топают ногами и кричат: «Нет!»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Есть ли в поле светлячки?</w:t>
      </w: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Есть ли в море рыбки?</w:t>
      </w: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Есть ли крылья у теленка?</w:t>
      </w: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Есть ли клюв у поросенка?</w:t>
      </w: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Есть ли гребень у горы?</w:t>
      </w: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Есть ли двери у норы?</w:t>
      </w: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 xml:space="preserve">Есть ли хвост </w:t>
      </w:r>
      <w:proofErr w:type="gramStart"/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У</w:t>
      </w:r>
      <w:proofErr w:type="gramEnd"/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 xml:space="preserve"> петуха?</w:t>
      </w: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 xml:space="preserve">Есть ли ключ </w:t>
      </w:r>
      <w:proofErr w:type="gramStart"/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У</w:t>
      </w:r>
      <w:proofErr w:type="gramEnd"/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 xml:space="preserve"> скрипки?</w:t>
      </w: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Есть ли рифма у стиха?</w:t>
      </w: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Есть ли в нем ошибка?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6. «Прощание со Слоненком»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Слоненок.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А теперь мне пора идти. Мне очень при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ятно было с вами познакомиться. Если вам когда-ни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будь будет грустно и одиноко, вспомните, как мы игра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ли с вами, и я обязательно приду, стоит вам только за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крыть глаза и представить меня.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Слоненок, а разве ты не собираешься запрыгнуть ко мне в сумку и уйти вместе со мной?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Слоненок.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Нет, я хочу к себе, в свой уютный домик, меня там ждут. Но сначала мне хочется показать вам дом, в котором я живу. Я проведу вас к себе ... Ребята, сядьте на коврик, закройте глазки и постарайтесь пред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ставить то, о чем я буду вам рассказывать. И очень вас попрошу открыть глаза тогда, когда вас попросит об этом ведущий.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Звучит спокойная музыка.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Слоненок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Далеко-далеко в лесу, на цветущей по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ляне, стоит мой домик. я проведу вас по широкой тро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пинке к себе домой. Мы в светлом, добром лесу, во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круг много зелени и цветов. Поют птицы, порхают ба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бочки, стрекочут кузнечики и очень тепло. Воздух пах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нет цветами, душистой травой. Мы идем, идем по тропинке и вдалеке видим цветущую полянку, на которой и стоит мой дом.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Посмотрите, какой он красивый. А вот из окна выгля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нула моя мама, а из другого окошка - мои брат и сест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ра. Они машут нам рукой. Вот мы и пришли. Я остаюсь со своими родными, а вы возвращайтесь в свой сад. До встречи!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Ребята, открывайте глаза, мы у себя дома.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Слоненок остался со своими родными, а мы с вами бу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дем его вспоминать и ждать следующей встречи.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На следующем занятии мы попробуем нарисовать домик Слоненка, кто как его представил.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7.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Сплочение» 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(См. предыдущее занятие.)</w:t>
      </w: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557C7DB2" wp14:editId="23EEF127">
            <wp:extent cx="2009775" cy="2124075"/>
            <wp:effectExtent l="0" t="0" r="9525" b="9525"/>
            <wp:docPr id="3" name="Рисунок 3" descr="https://arhivurokov.ru/kopilka/uploads/user_file_547ebd421b0a3/proghramma-razvitiie-emotsional-no-volievoi-sfiery-dietiei-starshiegho-doshkol-nogho-vozrasta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kopilka/uploads/user_file_547ebd421b0a3/proghramma-razvitiie-emotsional-no-volievoi-sfiery-dietiei-starshiegho-doshkol-nogho-vozrasta_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ЗАНЯТИЕ № 4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Цели: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формирование умения правильно понимать чув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ства и настроения; развитие произвольности; сплоче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ние детского коллектива, формирование коммуникатив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ных способностей.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Материалы: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кукла бибабо Ежик; листы (формата А4) с заданием на каждого ребенка; простые карандаши на каждого ребенка.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ХОД ЗАНЯТИЯ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1. Упражнение «Дружба начинается с улыбки»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Здравствуйте, ребята. Давайте все встанем в круг, возьмемся за руки и молча улыбнемся друг другу.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Ой, а что это тут у меня шевелится в корзине?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(Наде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вает на руку ежика, который лежит в корзине.)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Ежик. </w:t>
      </w:r>
      <w:proofErr w:type="spellStart"/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Пф-пф-пф</w:t>
      </w:r>
      <w:proofErr w:type="spellEnd"/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. Где это я оказался?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Ты, Ежик, в детском саду, а это ребята старшей группы.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Ежик</w:t>
      </w:r>
      <w:r w:rsidRPr="00876806">
        <w:rPr>
          <w:rFonts w:ascii="Helvetica" w:eastAsia="Times New Roman" w:hAnsi="Helvetica" w:cs="Times New Roman"/>
          <w:b/>
          <w:bCs/>
          <w:i/>
          <w:iCs/>
          <w:color w:val="333333"/>
          <w:sz w:val="21"/>
          <w:szCs w:val="21"/>
          <w:lang w:eastAsia="ru-RU"/>
        </w:rPr>
        <w:t>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Вот как! Так вы уже совсем большие дети, раз вы ходите в старшую группу. Тогда вы сможете мне помочь. Со мной случилась беда. Послала меня мама в лес за грибами, корзину дала большую, а я не умею отличать съедобные грибы от несъедобных.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2. Игра «По грибы»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</w:t>
      </w:r>
      <w:r w:rsidRPr="00876806">
        <w:rPr>
          <w:rFonts w:ascii="Helvetica" w:eastAsia="Times New Roman" w:hAnsi="Helvetica" w:cs="Times New Roman"/>
          <w:b/>
          <w:bCs/>
          <w:i/>
          <w:iCs/>
          <w:color w:val="333333"/>
          <w:sz w:val="21"/>
          <w:szCs w:val="21"/>
          <w:lang w:eastAsia="ru-RU"/>
        </w:rPr>
        <w:t>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Ребята, давайте поможем Ежику. А сде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лаем мы это следующим образом. Вы будете изобра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жать с помощью позы, мимики, жестов какой-нибудь из грибов: съедобный или несъедобный.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(Обговорить с детьми, как можно изобразить· съедобный и· несъедоб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ный грибы.)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Затем выбираем водящего. Водящий - «гриб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ник», он будет бродить между «грибами» и по внешним признакам пытаться рассортировать их. Если он почув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ствовал, что гриб съедобный, он говорит: «Хороший грибок, полезай в кузовок!» - и уводит игрока в одну сторону. Если ему кажется, что это не так, он со сло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вами: «Несъедобный грибок, марш в уголок!» - уводит игрока в противоположную сторону. В конце игры гриб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ник проверяет правильность своего выбора и приносит «грибам» извинения, если что-то перепутал.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Ежик.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Спасибо, ребята, вы не только собрали мне полную корзину грибов, но и научили в них разбирать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ся. А теперь мне очень хочется сыграть с вами в свою любимую игру.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3. Игра «Иголка и нитка»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Ежик.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Надо выбрать водящего - он будет «иголкой», а остальные дети получают роль «нитки». «Иголка» бега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ет по комнате, «петляет», а «нитка» - за ней.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Игра проводится 2-3 раза. Хорошо, если роль иголки исполняет застенчивый, зажатый, замкнутый ребенок.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Ох, Ежик, ну и веселую же игру ты нам предложил сыграть.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4. «Порисуем»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Ежик.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Да, и игра веселая, и ребята все веселые и хорошие, но одного я не знаю: умеют ли ваши ребята рисовать так же хорошо, как и я. Я в Лесной школе пер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вый ученик по рисованию. Вот я даже листочки с собой захватил, на которых рисовал.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Ребята, на столах лежат листочки и ка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рандаши. Внимание! Ваша задача: на правой стороне листа нарисовать точно такой же рисунок, какой изоб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ражен на левой стороне.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Вот, Ежик, смотри - чем не художники наши ребята!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Ежик.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Да, отличные рисунки! А мне пора уже с вами прощаться. Скоро солнышко будет садиться, а мне еще домой надо успеть и грибы с рисунками донести.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5. Упражнение «Солнечные лучики»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Дети протягивают руки вперед и по очереди кладут ладошки друг на друга.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Давайте направим всю свою доброту и тепло к ладошкам. У нас получилось большое, доброе, ласковое и теплое солнышко. Попробуйте прочувство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вать его тепло ... А теперь давайте соберем солнечные лучики - так мы попрощаемся с Ежиком и друг с дру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гом.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48FDDA31" wp14:editId="4DA86849">
            <wp:extent cx="3810000" cy="3810000"/>
            <wp:effectExtent l="0" t="0" r="0" b="0"/>
            <wp:docPr id="4" name="Рисунок 4" descr="https://arhivurokov.ru/kopilka/uploads/user_file_547ebd421b0a3/proghramma-razvitiie-emotsional-no-volievoi-sfiery-dietiei-starshiegho-doshkol-nogho-vozrasta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loads/user_file_547ebd421b0a3/proghramma-razvitiie-emotsional-no-volievoi-sfiery-dietiei-starshiegho-doshkol-nogho-vozrasta_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ЗАНЯТИЕ № 5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Цели: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развитие произвольного внимания, быстроты реакции; обучение умению управлять своим телом и выполнять инструкции; обучение распознаванию эмо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ций и чувств; обучение приемам расслабления; спло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чение детского коллектива.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Материалы: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кукла бибабо Квакша, мяч.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ХОД ЗАНЯТИЯ</w:t>
      </w: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1. История про лягушонка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Здравствуйте, ребята! Давайте встанем в круг и возьмемся за руки. Посмотрите, друг на друга и улыбнитесь. А теперь можно опустить руки и сесть.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Сегодня я хочу рассказать вам маленькую историю про лягушонка. В одной деревне был крошечный пруд. Когда пришла осень и на землю легли первые морозы, пруд стал понемногу затягиваться льдом. Как-то раз один мой знакомый проходил мимо пруда и увидел на льду лягушонка. Знакомый подошел поближе и протянул к нему руку, лягушонок не двигался, тогда он взял его в руки и понял, что лягушонок окоченел от холода. Скорее всего, он не успел вовремя спрятаться от моро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зов. Мой знакомый принес его домой, положил в банку и поставил на стол. А когда на следующее утро он ре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шил посмотреть на лягушонка, то его в банке уже не оказалось - он согрелся, оттаял и ожил. На самом деле он оказался очень любопытным. В доме его прозвали Квакша за то, что он часто и громко квакал. И сегодня этот любопытный лягушонок пришел к вам в гости.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Квакша.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Здравствуйте, ребята! Я очень рад всех вас видеть. У вас очень интересный детский сад, я уже по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бывал во всех его уголках. А теперь решил прийти к вам на занятие и немного поиграть. Вы любите играть в мяч?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2. Игра «Настроение»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lastRenderedPageBreak/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Ребята, садитесь на стулья. Квакша каж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 xml:space="preserve">дому из </w:t>
      </w:r>
      <w:proofErr w:type="spellStart"/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вac</w:t>
      </w:r>
      <w:proofErr w:type="spellEnd"/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 xml:space="preserve"> по очереди будет бросать мяч и называть определенное настроение. А вы, в свою очередь, бро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саете мяч обратно, называя и показывая мимикой лица противоположное настроение.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Квакша.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Добрый (злой).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Веселый (грустный).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Тихий (громкий).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Красивый (страшный).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Сильный (слабый) и т.д.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З. Игра «Глаза в глаза»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Квакша.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Интересно, ребята, мне с вами играть. Но вы знаете, что люди не всегда могут понять друг друга. Бывает так, что человеку плохо, а окружающие его люди этого не замечают. Давайте поиграем в игру, которая научит нас угадывать настроение человека без слов. Вы разобьетесь на пары по желанию и возьметесь за руки.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Затем, глядя только в глаза и чувствуя руки, попробуете молча передать разные эмоции. Например: "Я грустный, помоги мне!», "Мне весело, давай поиграем!». Потом вы мне расскажете, какие эмоции передавали и как они воспринимались вашими товарищами.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4. Игра «Зеваки»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Квакша.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Ох, ребята, кажется, мы что-то засиделись.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А не пора ли нам немного подвигаться? Вставайте все в круг, беритесь за руки. Вы будете идти по кругу, по моему сигналу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(это может быть звук колокольчика, по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гремушки, хлопок руками или какое-нибудь слово)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вы останавливаетесь, хлопаете 4 раза в ладоши, повора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чиваетесь и идете в другую сторону. Кто не успел вы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полнить задание, выбывает из игры.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5. Упражнение «Шарик в животе»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Квакша.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Молодцы! Вы умеете быть быстрыми и внима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тельными. Но я точно знаю, чего вы делать совсем не уме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ете, а я умею! Я умею надувать не только щеки, но и живот.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Я думаю, что если ребята и не умеют это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го делать, то ведь можно и научиться. Ребята, ложитесь на пол, положите одну руку на живот и, вдыхая воздух, пробуйте надуть шарик в животике ... А теперь выдыха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ем воздух медленно - наш шарик сдувается.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Вот наши ребята тоже научились надувать шарик в жи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вотике. А тебе, Квакша, уже пора прощаться с ребятами, занятие наше подходит к концу, да и тебе уже пора домой.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6. Упражнение «Солнечные лучики»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Ребята, давайте соберем солнечные лучики - так мы попрощаемся с Квакшей и друг с другом.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53DA9D59" wp14:editId="04D3397A">
            <wp:extent cx="2257425" cy="2257425"/>
            <wp:effectExtent l="0" t="0" r="9525" b="9525"/>
            <wp:docPr id="5" name="Рисунок 5" descr="https://arhivurokov.ru/kopilka/uploads/user_file_547ebd421b0a3/proghramma-razvitiie-emotsional-no-volievoi-sfiery-dietiei-starshiegho-doshkol-nogho-vozrasta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hivurokov.ru/kopilka/uploads/user_file_547ebd421b0a3/proghramma-razvitiie-emotsional-no-volievoi-sfiery-dietiei-starshiegho-doshkol-nogho-vozrasta_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ЗАНЯТИЕ № 6</w:t>
      </w: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Цели: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развитие социальных эмоций; развитие про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извольного контроля над своими действиями; овладе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ние умением действовать по правилу; сплочение дет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ского коллектива.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Материалы: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кукла бибабо Аленушка; домик с коло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кольчиком; клубочек шерсти; атрибуты для бабушки (платок) и Бабы-яги (платок с париком).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ХОД ЗАНЯТИЯ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1. Игра «Волшебный клубочек»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Здравствуйте, ребята. Посмотрите, кто сегодня пришел к нам в гости.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Аленушка.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Здравствуйте, ребята! Меня зовут Але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нушка. Я к вам пришла не с пустыми руками - принес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ла волшебный клубочек. Кто его в руки возьмет, доб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рое, ласковое слово скажет да нитку от клубочка на па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лец намотает, тот потихоньку в сказку войдет.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Дети играют в игру.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2. Игра-обсуждение «Взаимоотношения»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Аленушка.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Стоит небольшой старинный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Дом над зеленым бугром.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(Дети подходят к домику с колокольчиком.)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У входа висит колокольчик,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Украшенный серебром.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И если ты ласково, тихо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В него позвонишь, то поверь,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Что в доме проснется старушка,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Седая-седая старушка,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И сразу откроет дверь.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Старушка приветливо скажет: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lastRenderedPageBreak/>
        <w:t>- Входи, не стесняйся, дружок.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На стол самовар поставит,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В печи испечет пирожок.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И будет с тобою вместе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Чаек распивать дотемна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И старую добрую сказку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Расскажет тебе она.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Но если, но если, но если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Ты в этот уютный дом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Начнешь кулаком стучаться,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Поднимешь трезвон и гром,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То выйдет Баба-яга,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И не слыхать тебе сказки,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И не видать пирога.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Аленушка, а почему во второй части тво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его рассказа вышла к ребенку из того же дома не доб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рая старушка, а Баба-яга?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Аленушка.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А на этот вопрос пусть ребята попробу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ют ответить ...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Ребята, а почему же тогда старушка по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 xml:space="preserve">ила ребенка чаем с пирогами и читала добрую </w:t>
      </w:r>
      <w:proofErr w:type="gramStart"/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сказку?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(</w:t>
      </w:r>
      <w:proofErr w:type="gramEnd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Дети отвечают.)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Аленушка.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А давайте попробуем эту маленькую сказ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ку оживить.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(Дети инсценируют стихотворение.)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3. Игра «Все наоборот»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Аленушка. 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Ребята, становитесь скорее в круг. Баба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-яга не просто появилась в нашей сказке, Она, оказыва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ется, всех вас заколдовала. Вы теперь из обычных маль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чиков и девочек превратились в мальчиков и девочек наоборот.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Ребята, сейчас мы сыграем в игру "Все наоборот», Я буду показывать определенные движе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ния, а вы повторять эти движения за мной, но на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оборот. Например: если я руки подниму, то вы опус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тите.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4. Игра «ДА и НЕТ не говорить»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Хорошо, Аленушка, а как же нам теперь от волшебства избавиться и опять в нормальных ребят превратиться?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Аленушка.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А для этого нужно научиться не назы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вать определенных слов.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Что же это за слова?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Аленушка.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ДА и НЕТ. Ребята, сейчас мы будем иг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рать в игру, в которой нельзя произносить слова ДА и НЕТ. Будьте внимательны, я буду каждому задавать во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просы, отвечая на которые нельзя произносить слова ДА и НЕТ.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Ты сейчас спишь?</w:t>
      </w:r>
    </w:p>
    <w:p w:rsidR="00876806" w:rsidRPr="00876806" w:rsidRDefault="00876806" w:rsidP="00876806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Ночью солнышко светит?</w:t>
      </w:r>
    </w:p>
    <w:p w:rsidR="00876806" w:rsidRPr="00876806" w:rsidRDefault="00876806" w:rsidP="00876806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lastRenderedPageBreak/>
        <w:t>Ты любишь мороженое?</w:t>
      </w:r>
    </w:p>
    <w:p w:rsidR="00876806" w:rsidRPr="00876806" w:rsidRDefault="00876806" w:rsidP="00876806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Тебя зовут (неправильное имя)?</w:t>
      </w:r>
    </w:p>
    <w:p w:rsidR="00876806" w:rsidRPr="00876806" w:rsidRDefault="00876806" w:rsidP="00876806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Ты любишь ходить к врачу?</w:t>
      </w:r>
    </w:p>
    <w:p w:rsidR="00876806" w:rsidRPr="00876806" w:rsidRDefault="00876806" w:rsidP="00876806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Доктор стрижет детей?</w:t>
      </w:r>
    </w:p>
    <w:p w:rsidR="00876806" w:rsidRPr="00876806" w:rsidRDefault="00876806" w:rsidP="00876806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Ты ходишь в детский сад?</w:t>
      </w:r>
    </w:p>
    <w:p w:rsidR="00876806" w:rsidRPr="00876806" w:rsidRDefault="00876806" w:rsidP="00876806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Коровы летают?</w:t>
      </w:r>
    </w:p>
    <w:p w:rsidR="00876806" w:rsidRPr="00876806" w:rsidRDefault="00876806" w:rsidP="00876806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Зимой жарко?</w:t>
      </w:r>
    </w:p>
    <w:p w:rsidR="00876806" w:rsidRPr="00876806" w:rsidRDefault="00876806" w:rsidP="00876806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Ты ходишь на работу?</w:t>
      </w:r>
    </w:p>
    <w:p w:rsidR="00876806" w:rsidRPr="00876806" w:rsidRDefault="00876806" w:rsidP="00876806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Конфета сладкая?</w:t>
      </w:r>
    </w:p>
    <w:p w:rsidR="00876806" w:rsidRPr="00876806" w:rsidRDefault="00876806" w:rsidP="00876806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Еж колючий?</w:t>
      </w:r>
    </w:p>
    <w:p w:rsidR="00876806" w:rsidRPr="00876806" w:rsidRDefault="00876806" w:rsidP="00876806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Солнце синее?</w:t>
      </w:r>
    </w:p>
    <w:p w:rsidR="00876806" w:rsidRPr="00876806" w:rsidRDefault="00876806" w:rsidP="00876806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Твой папа играет в куклы?</w:t>
      </w:r>
    </w:p>
    <w:p w:rsidR="00876806" w:rsidRPr="00876806" w:rsidRDefault="00876806" w:rsidP="00876806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Ты умеешь плавать?</w:t>
      </w:r>
    </w:p>
    <w:p w:rsidR="00876806" w:rsidRPr="00876806" w:rsidRDefault="00876806" w:rsidP="00876806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На лыжах летом ходят?</w:t>
      </w:r>
    </w:p>
    <w:p w:rsidR="00876806" w:rsidRPr="00876806" w:rsidRDefault="00876806" w:rsidP="00876806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Ты любишь смотреть мультфильмы?</w:t>
      </w:r>
    </w:p>
    <w:p w:rsidR="00876806" w:rsidRPr="00876806" w:rsidRDefault="00876806" w:rsidP="00876806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Лед теплый?</w:t>
      </w:r>
    </w:p>
    <w:p w:rsidR="00876806" w:rsidRPr="00876806" w:rsidRDefault="00876806" w:rsidP="00876806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Ты послушный?</w:t>
      </w:r>
    </w:p>
    <w:p w:rsidR="00876806" w:rsidRPr="00876806" w:rsidRDefault="00876806" w:rsidP="00876806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Тебе снятся сны?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5. Упражнение «Волна»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Аленушка.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Жаль, но дольше оставаться у вас я не могу, меня ждет моя сказка.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Ребята, давайте встанем в круг, возьмем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ся за руки и по очереди пожмем их друг другу, и Але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нушке в том числе. До свидания, Аленушка, приходи к нам в гости!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eastAsia="Times New Roman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 wp14:anchorId="795DC4CF" wp14:editId="1D543BBA">
            <wp:extent cx="2057400" cy="2667000"/>
            <wp:effectExtent l="0" t="0" r="0" b="0"/>
            <wp:docPr id="6" name="Рисунок 6" descr="https://arhivurokov.ru/kopilka/uploads/user_file_547ebd421b0a3/proghramma-razvitiie-emotsional-no-volievoi-sfiery-dietiei-starshiegho-doshkol-nogho-vozrasta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hivurokov.ru/kopilka/uploads/user_file_547ebd421b0a3/proghramma-razvitiie-emotsional-no-volievoi-sfiery-dietiei-starshiegho-doshkol-nogho-vozrasta_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lastRenderedPageBreak/>
        <w:t>ЗАНЯТИЕ № 7</w:t>
      </w: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Цели: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формирование способности дифференциро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вать различные эмоциональные состояния; обучение умению контролировать свое эмоциональное состоя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ние; формирование произвольной двигательной регу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ляции.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Материалы: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игрушки или картинки, изображающие Дровосека, Пугало, Льва.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ХОД ЗАНЯТИЯ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1. Упражнение «Волна»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 гости к детям приходят Дровосек, Пугало, Лев и говорят, что Великий Гудвин заболел и не может вы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полнить их желания. Они просят помочь детей в исполнении желаний. Ведущий спрашивает детей, хотят ли они помочь героям сказки. Но помочь героям могут толь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ко очень дружные и внимательные дети.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Ведущий предлагает детям: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а) встать в круг, взяться за руки, сосредоточиться друг на друге и пожать руку соседу по кругу («Волна»);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б) пожать руки в другую сторону;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в) "пустить волну» по сигналу ведущего от любого ребенка.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2. «Исполнение желаний»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Ведущий говорит, что все дети дружные и вниматель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ные, умеют хорошо понимать друг друга, и просит Дро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восека рассказать о том, какое у него было желание.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Дровосек говорит, что хотел бы получить сердце. Веду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щий спрашивает у детей, что значат выражения "есть сердце» и "нет сердца». Дети обсуждают: человек, который имеет сердце, может испытывать разные чув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ства. Ведущий предлагает детям познакомить Дрово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сека с разными чувствами. Проводится игра "Море вол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нуется раз ... ».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Затем ведущий просит Пугало рассказать о своем желании. Пугало говорит, что хотел бы получить немного ума. Ведущий обсуждает с детьми, что значит умный человек: это человек, который сначала думает, что сде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лать, потом делает и умеет находить выход из разных ситуаций. После обсуждения детям предлагается поиг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рать в игру "Путаница».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Затем о своем желании рассказывает Лев. Он хотел бы получить храбрость. Ведущий объясняет, что храб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рость можно получить, если победить свой страх. Он предлагает детям нарисовать свой страх и порвать его на мелкие кусочки.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3. Двигательная регуляция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После того как выполнены все желания, ведущий предлагает детям научить гостей умению управлять своим телом. Дети ложатся на пол и под релаксацион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ную музыку сначала расслабляют свое тело, затем на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прягают.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37798E11" wp14:editId="4D4BF426">
            <wp:extent cx="4800600" cy="1924050"/>
            <wp:effectExtent l="0" t="0" r="0" b="0"/>
            <wp:docPr id="7" name="Рисунок 7" descr="https://arhivurokov.ru/kopilka/uploads/user_file_547ebd421b0a3/proghramma-razvitiie-emotsional-no-volievoi-sfiery-dietiei-starshiegho-doshkol-nogho-vozrasta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kopilka/uploads/user_file_547ebd421b0a3/proghramma-razvitiie-emotsional-no-volievoi-sfiery-dietiei-starshiegho-doshkol-nogho-vozrasta_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Занятие № 8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Цели: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формирование произвольной регуляции пове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дения и эмоциональных реакций, развитие внимания, воображения.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Материалы: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игрушка или картинка с изображением Незнайки; бумага с недорисованными пиктограммами по количеству детей; цветные карандаши; маленькие игрушки.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ХОД ЗАНЯТИЯ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1. Знакомство с Незнайкой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 гости к детям приходит Незнайка и жалуется, что все на него ругаются, никто не хочет учить его интерес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 xml:space="preserve">ным занятиям. Тюбик не хочет учить рисовать, </w:t>
      </w:r>
      <w:proofErr w:type="spellStart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Гусля</w:t>
      </w:r>
      <w:proofErr w:type="spellEnd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не хочет учить играть на музыкальных инструментах и т.д.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Ведущий говорит Незнайке, что ему, наверное, не хватает внимательности, усидчивости, умения управлять своим поведением, и предлагает ребятам научить Не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знайку этим качествам.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2. Игра «Четыре стихии»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Давайте мы все встанем в круг и научим Незнайку быть внимательным.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По команде водящего «вода» дети вытягивают руки вперед, «воздух» - поднимают руки вверх, «земля» 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опускают руки вдоль тела, «огонь» - вращают руками в разных направлениях.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3. «Передай игрушку по кругу».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По кругу пускаются игрушки. Сначала их в два раза меньше, чем детей. По мере увеличения скорости пе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редачи игрушек из рук в руки количество игрушек уве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личивается.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Ну вот, Незнайка, ты узнал, как быть внимательным к тому, что делаешь. А теперь ребята научат тебя быть терпеливым и выполнять задание до конца.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4.Игра «Тише едешь, дальше будешь!»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Ребята выстраиваются в одну линию и по команде ведущего очень медленно двигаются до линии финиша. Побеждает тот, кто приходит к финишу последним.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lastRenderedPageBreak/>
        <w:t>Правила игры: запрещается останавливаться и топтаться на одном месте.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5. «Пиктограммы»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Ты, Незнайка, научился быть внимательным, терпеливым, а чему еще тебе хотелось бы научиться - рисовать или играть на музыкальных инструментах?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Незнайка говорит, что рисовать. Психолог предлагает детям дорисовать неполные пиктограммы.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5. Двигательная регуляция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Ведущий предлагает детям научить Незнайку управлять своим телом. Дети ложатся на пол, под релаксационную музыку сначала напрягают и расслабляют свое тело, затем напрягают только руки, затем только ноги.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 wp14:anchorId="366C730D" wp14:editId="79867B6E">
            <wp:extent cx="2933700" cy="2886075"/>
            <wp:effectExtent l="0" t="0" r="0" b="9525"/>
            <wp:docPr id="8" name="Рисунок 8" descr="https://arhivurokov.ru/kopilka/uploads/user_file_547ebd421b0a3/proghramma-razvitiie-emotsional-no-volievoi-sfiery-dietiei-starshiegho-doshkol-nogho-vozrasta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rhivurokov.ru/kopilka/uploads/user_file_547ebd421b0a3/proghramma-razvitiie-emotsional-no-volievoi-sfiery-dietiei-starshiegho-doshkol-nogho-vozrasta_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00"/>
                    <a:stretch/>
                  </pic:blipFill>
                  <pic:spPr bwMode="auto">
                    <a:xfrm>
                      <a:off x="0" y="0"/>
                      <a:ext cx="29337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ЗАНЯТИЕ № 9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Цели: 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формирование взаимодействия между детьми; развитие произвольного внимания; развитие эмоциональной выразительности; формирование произвольной двигательной регуляции.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Материалы: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игрушка, изображающая Емелю.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ХОД ЗАНЯТИЯ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1. Знакомство с Емелей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 гости к детям приходит Емеля и рассказывает, что ушел из своей сказки, потому что ему стало скучно - все желания выполняет щука, не с кем даже поиграть.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Ведущий предлагает детям научить Емелю новым иг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рам.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2. Игра «КОНИ-КОНИ»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Дети разбиваются по парам. Вначале ведущий с од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ним из детей читает текст и показывает, как нужно пра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вильно выполнять движения.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lastRenderedPageBreak/>
        <w:t>Кони-кони, кони-кони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(дети хлопают в ладоши),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Мы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(хлопок в ладоши)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сидели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(двумя ладошками по ладошкам партнера) на (хлопок в ладоши)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балконе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(дву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мя ладошками с партнером).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Чай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(хлопок в ладоши)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пили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(правой ладошкой по пра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вой ладошке партнера),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в ложки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(хлопок в свои ладоши)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били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(левой ладошкой - по левой ладошке партнера),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По-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(хлопок в свои ладоши) </w:t>
      </w:r>
      <w:proofErr w:type="spellStart"/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турецки</w:t>
      </w:r>
      <w:proofErr w:type="spellEnd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(двумя ладошка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ми - партнеру)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говорили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(два хлопка в свои ладоши).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Мы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(хлопок в ладоши)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набрали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 (двумя ладошками 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партнеру)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в рот 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(хлопок в свои ладоши)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воды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(двумя ладошками - партнеру),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И сказали всем - замри ...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(дети хлопают в ладоши).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Дети «замирают» - от 30 секунд до 1,5 минут.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Емеля говорит, что игра ему очень понравилась, и он сможет играть в нее с Царевной </w:t>
      </w:r>
      <w:proofErr w:type="spellStart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Несмеяной</w:t>
      </w:r>
      <w:proofErr w:type="spellEnd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Ведущий говорит Емеле, что у нас все дети могут быть Царевна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 xml:space="preserve">ми </w:t>
      </w:r>
      <w:proofErr w:type="spellStart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Несмеянами</w:t>
      </w:r>
      <w:proofErr w:type="spellEnd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 xml:space="preserve">3. Игра «Царевна </w:t>
      </w:r>
      <w:proofErr w:type="spellStart"/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Несмеяна</w:t>
      </w:r>
      <w:proofErr w:type="spellEnd"/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Ведущий предлагает детям поиграть в игру. Выбира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 xml:space="preserve">ют Царевну </w:t>
      </w:r>
      <w:proofErr w:type="spellStart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Несмеяну</w:t>
      </w:r>
      <w:proofErr w:type="spellEnd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, а остальные пытаются ее рас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 xml:space="preserve">смешить. Задача </w:t>
      </w:r>
      <w:proofErr w:type="spellStart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Несмеяны</w:t>
      </w:r>
      <w:proofErr w:type="spellEnd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- удержать серьезное вы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ражение лица.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 xml:space="preserve">4. «Невидящий - </w:t>
      </w:r>
      <w:proofErr w:type="spellStart"/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неслышащий</w:t>
      </w:r>
      <w:proofErr w:type="spellEnd"/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Ведущий предлагает детям научить Емелю еще од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 xml:space="preserve">ной новой игре. Когда ведущий говорит: «Невидящий" 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дети выполняют движения только по словесному сиг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налу, когда говорит: «</w:t>
      </w:r>
      <w:proofErr w:type="spellStart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Неслышащий</w:t>
      </w:r>
      <w:proofErr w:type="spellEnd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" - дети выполняют задание только по показу.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5. Игра «Фотограф»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Емеля говорит, что ему очень понравилось играть вместе с детьми и теперь в его сказке не будет скучно, как прежде, но ему очень хотелось бы что-нибудь оста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вить на память об этом дне.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Ведущий предлагает Емеле сфотографироваться с детьми, но фотографии будут необычными. Дети вста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ют в ряд с разными эмоциями на лице. Фотограф (ре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бенок) должен запомнить, у кого какое было выраже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ние лица. Он отворачивается, а дети меняют эмоции на лице. Фотографу нужно вспомнить, какое у каждого ре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бенка было выражение на лице.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6. Двигательная регуляция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Ведущий предлагает детям лечь на пол. Сначала они напрягают и расслабляют только руки, затем только ноги. Дети напрягают и расслабляют только правую сто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рону, затем только левую.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eastAsia="Times New Roman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13C2FB3A" wp14:editId="3A2C9F3C">
            <wp:extent cx="2228850" cy="2343150"/>
            <wp:effectExtent l="0" t="0" r="0" b="0"/>
            <wp:docPr id="9" name="Рисунок 9" descr="https://arhivurokov.ru/kopilka/uploads/user_file_547ebd421b0a3/proghramma-razvitiie-emotsional-no-volievoi-sfiery-dietiei-starshiegho-doshkol-nogho-vozrasta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rhivurokov.ru/kopilka/uploads/user_file_547ebd421b0a3/proghramma-razvitiie-emotsional-no-volievoi-sfiery-dietiei-starshiegho-doshkol-nogho-vozrasta_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ЗАНЯТИЕ № 10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Цели: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развитие наблюдательности, умения действо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вать по правилу, волевой регуляции, навыков произволь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ного поведения.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Материалы: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силуэты ладони красного, желтого и си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него цвета; магнитофон и кассета с записью спокойной музыки.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ХОД ЗАНЯТИЯ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1.Беседа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Вы знаете, ребята, что такое «Детский мир»? Многие сразу же скажут: «Детский мир» - са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мый большой магазин игрушек в Москве». Но знает ли кто-нибудь из вас, что это волшебный магазин. В его центральном зале висят чудо - часы. Каждый час разда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ется дивная музыка, в открытых расписных дверях по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являются разные игрушечные звери и танцуют под бой часов. Это могут увидеть все. Но никто не видит, что происходит ночью в волшебном магазине. Я-то знаю, потому что мне рассказал про это мой друг Мишка. Он раньше жил в «Детском мире», а теперь живет у меня. Он рассказывал, что каждый вечер, когда стихают го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лоса детей и взрослых, гаснет свет, и закрываются две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 xml:space="preserve">ри, в большом зале - в том самом, где висят часы, 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начинается сказочная жизнь.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2. Игра «Изобрази свою игрушку»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Ребята, мы тоже сможем стать участни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ками этой сказочной жизни, но сначала попробуем уга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дать, какие любимые игрушки есть у каждого из нас.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(Каждый ребенок мимикой, жестами изображает свою игрушку, а остальные угадывают, какую игрушку изоб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разил ребенок.)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А теперь каждый из вас станет своей любимой иг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рушкой.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3. Игра «</w:t>
      </w:r>
      <w:proofErr w:type="spellStart"/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Кричалки</w:t>
      </w:r>
      <w:proofErr w:type="spellEnd"/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 xml:space="preserve"> - </w:t>
      </w:r>
      <w:proofErr w:type="spellStart"/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шепталки</w:t>
      </w:r>
      <w:proofErr w:type="spellEnd"/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 xml:space="preserve"> - </w:t>
      </w:r>
      <w:proofErr w:type="spellStart"/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молчалки</w:t>
      </w:r>
      <w:proofErr w:type="spellEnd"/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Детям предлагаются три силуэта ладони: красный, желтый, синий. Это сигналы. Когда взрослый поднима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ет красную ладонь - «</w:t>
      </w:r>
      <w:proofErr w:type="spellStart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кричалку</w:t>
      </w:r>
      <w:proofErr w:type="spellEnd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" - можно бегать, кри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чать, сильно шуметь; желтая ладонь - «</w:t>
      </w:r>
      <w:proofErr w:type="spellStart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шепталка</w:t>
      </w:r>
      <w:proofErr w:type="spellEnd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" 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можно тихо передвигаться и шептаться, на сигнал «</w:t>
      </w:r>
      <w:proofErr w:type="spellStart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мол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чалка</w:t>
      </w:r>
      <w:proofErr w:type="spellEnd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" - синяя ладонь - дети должны замереть на ме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сте или лечь на пол и не шевелиться. Заканчивать игру следует «</w:t>
      </w:r>
      <w:proofErr w:type="spellStart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молчалками</w:t>
      </w:r>
      <w:proofErr w:type="spellEnd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».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4. Игра «Лиса с лисятами и Совушка»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 xml:space="preserve">Чудо-часы снова напоминают о себе. </w:t>
      </w:r>
      <w:proofErr w:type="spellStart"/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Бом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бом-бом</w:t>
      </w:r>
      <w:proofErr w:type="spellEnd"/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 xml:space="preserve"> - пробили часы 12 раз и разбудили Совушку. Она пролетела над игрушками и превратила их всех в лисят.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 помощью считалки выбирается Лиса. Совушка ухо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дит в укрытие и наблюдает за играющими. Ребенок, который изображает Лису, ведет за собой лисят и про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делывает при этом различные движения. Лисята в точ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ности их повторяют. Кто не успевает повторить, того Совушка забирает к себе в укрытие. Выигрывает ос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тавшийся с мамой лисенок.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5. Упражнение «Волшебный шарик»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Звучит спокойная музыка. Дети сидят на стульчиках.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 xml:space="preserve">Откиньтесь на спинку стула, спина прямая и расслабленная, руки сложены на груди. Глубоко вдохните воздух носом, представьте, что ваш живот 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это воздушный шарик. Чем глубже вдыхаешь, тем боль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ше шарик. А теперь выдыхайте ртом, чтобы воздух уле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тел из шарика.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Не торопитесь, повторите. Дышите и представляйте себе, как шарик наполняется воздухом и становится все больше и больше.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Медленно выдыхайте ртом, как будто воздух выходит из шарика. Сделайте паузу, сосчитайте до пяти. Снова вдохните и наполните легкие воздухом. Выдохните, почувствуйте, как воздух выходит через легкие, горло, рот. Дышите и чувствуйте, как вы наполняетесь энерги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ей и хорошим настроением. Сделали паузу. Закрыли глаза и послушали музыку ... Открыли глаза.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Вот мы снова в детском саду. Теперь вы знаете, что происходит ночью в волшебном магазине.</w:t>
      </w:r>
    </w:p>
    <w:p w:rsidR="00876806" w:rsidRDefault="00876806" w:rsidP="00876806">
      <w:pPr>
        <w:shd w:val="clear" w:color="auto" w:fill="FFFFFF"/>
        <w:spacing w:after="150" w:line="240" w:lineRule="auto"/>
        <w:rPr>
          <w:rFonts w:eastAsia="Times New Roman" w:cs="Times New Roman"/>
          <w:color w:val="333333"/>
          <w:sz w:val="21"/>
          <w:szCs w:val="21"/>
          <w:lang w:eastAsia="ru-RU"/>
        </w:rPr>
      </w:pPr>
    </w:p>
    <w:p w:rsidR="00876806" w:rsidRDefault="00876806" w:rsidP="00876806">
      <w:pPr>
        <w:shd w:val="clear" w:color="auto" w:fill="FFFFFF"/>
        <w:spacing w:after="150" w:line="240" w:lineRule="auto"/>
        <w:rPr>
          <w:rFonts w:eastAsia="Times New Roman" w:cs="Times New Roman"/>
          <w:color w:val="333333"/>
          <w:sz w:val="21"/>
          <w:szCs w:val="21"/>
          <w:lang w:eastAsia="ru-RU"/>
        </w:rPr>
      </w:pPr>
    </w:p>
    <w:p w:rsidR="00876806" w:rsidRDefault="00876806" w:rsidP="00876806">
      <w:pPr>
        <w:shd w:val="clear" w:color="auto" w:fill="FFFFFF"/>
        <w:spacing w:after="150" w:line="240" w:lineRule="auto"/>
        <w:rPr>
          <w:rFonts w:eastAsia="Times New Roman" w:cs="Times New Roman"/>
          <w:color w:val="333333"/>
          <w:sz w:val="21"/>
          <w:szCs w:val="21"/>
          <w:lang w:eastAsia="ru-RU"/>
        </w:rPr>
      </w:pPr>
    </w:p>
    <w:p w:rsidR="00876806" w:rsidRDefault="00876806" w:rsidP="00876806">
      <w:pPr>
        <w:shd w:val="clear" w:color="auto" w:fill="FFFFFF"/>
        <w:spacing w:after="150" w:line="240" w:lineRule="auto"/>
        <w:rPr>
          <w:rFonts w:eastAsia="Times New Roman" w:cs="Times New Roman"/>
          <w:color w:val="333333"/>
          <w:sz w:val="21"/>
          <w:szCs w:val="21"/>
          <w:lang w:eastAsia="ru-RU"/>
        </w:rPr>
      </w:pPr>
    </w:p>
    <w:p w:rsidR="00876806" w:rsidRDefault="00876806" w:rsidP="00876806">
      <w:pPr>
        <w:shd w:val="clear" w:color="auto" w:fill="FFFFFF"/>
        <w:spacing w:after="150" w:line="240" w:lineRule="auto"/>
        <w:rPr>
          <w:rFonts w:eastAsia="Times New Roman" w:cs="Times New Roman"/>
          <w:color w:val="333333"/>
          <w:sz w:val="21"/>
          <w:szCs w:val="21"/>
          <w:lang w:eastAsia="ru-RU"/>
        </w:rPr>
      </w:pPr>
    </w:p>
    <w:p w:rsidR="00876806" w:rsidRDefault="00876806" w:rsidP="00876806">
      <w:pPr>
        <w:shd w:val="clear" w:color="auto" w:fill="FFFFFF"/>
        <w:spacing w:after="150" w:line="240" w:lineRule="auto"/>
        <w:rPr>
          <w:rFonts w:eastAsia="Times New Roman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eastAsia="Times New Roman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eastAsia="Times New Roman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891A040" wp14:editId="05BDBD60">
            <wp:extent cx="3429000" cy="2800350"/>
            <wp:effectExtent l="0" t="0" r="0" b="0"/>
            <wp:docPr id="10" name="Рисунок 10" descr="https://arhivurokov.ru/kopilka/uploads/user_file_547ebd421b0a3/proghramma-razvitiie-emotsional-no-volievoi-sfiery-dietiei-starshiegho-doshkol-nogho-vozrasta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rhivurokov.ru/kopilka/uploads/user_file_547ebd421b0a3/proghramma-razvitiie-emotsional-no-volievoi-sfiery-dietiei-starshiegho-doshkol-nogho-vozrasta_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ЗАНЯТИЕ № 11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Цели: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обучать распознаванию и произвольному про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явлению чувств; упражнять в умении управлять движе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ниями и контролировать свое поведение; воспитывать выдержку.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ХОД ЗАНЯТИЯ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1. Приветствие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Давайте представим себе, что мы разу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чились говорить, а можем только петь. Сейчас каждый из вас пропоет свое имя, а мы будем все вместе за ним повторять.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2. Упражнение «Тренируем эмоции»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Сегодня мы с вами будем готовиться в актеры. В школу актеров принимают после небольшой проверки. Итак, вам нужно: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а) нахмуриться, как осенняя туча; рассерженный че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ловек;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б) злиться, как злая волшебница; два барана на мос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ту; голодный волк; ребенок, у которого отняли мяч;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в) испугаться, как заяц, увидевший волка; птенец, упавший из гнезда; котенок, на которого лает злая со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бака;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г) улыбнуться, как кот на солнышке; солнышко; хитрая лиса; будто ты увидел чудо.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У всех получилось отлично. Все приняты в актеры.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3. Игра «Колпак мой треугольный»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Играющие сидят в кругу.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И вот вам первое актерское задание.- Всем по очереди нужно произнести по одному слову из фра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зы: «Колпак мой треугольный, треугольный мой колпак. А если не треугольный, то это не мой колпак». После этого фраза повторяется снова, но те, кому выпадет говорить слово «колпак», заменяют его жестом (два мяг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 xml:space="preserve">ких хлопка по своей 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lastRenderedPageBreak/>
        <w:t>голове). В следующий раз заме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нить нужно два слова: «колпак» </w:t>
      </w:r>
      <w:proofErr w:type="spellStart"/>
      <w:proofErr w:type="gramStart"/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и«</w:t>
      </w:r>
      <w:proofErr w:type="gramEnd"/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мой</w:t>
      </w:r>
      <w:proofErr w:type="spellEnd"/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» (показать ру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кой на себя).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4. Изображаем настроение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Следующее задание актерам. Надо изоб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разить настроение.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 xml:space="preserve">Покапаем, как маленький и частый дождик, а теперь 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как тяжелые, большие капли.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Полетаем, как воробей, а теперь - как чайка, как орел. Походим, как старая, бабушка, попрыгаем, как весе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лый клоун.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Пройдемся, как маленький ребенок, который учится ходить.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Пощупаем кочки на болоте.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Побежим навстречу маме, прыгнем ей на шею и об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нимем ее.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5. Упражнение «Волшебный сон»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Актеры все старались и немного устали.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Я предлагаю вам отдохнуть.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Реснички опускаются,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Глазки закрываются.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Мы спокойно отдыхаем (2 раза),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Сном волшебным засыпаем.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Дышится легко, ровно, глубоко,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Напряженье улетело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И расслаблено все тело (2 раза),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Будто мы лежим на травке,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На зеленой мягкой травке.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Греет солнышко сейчас ...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Ноги теплые у нас ...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Жарче солнышко сейчас ...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Ноги теплые у нас ...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Дышится легко ... ровно ... глубоко ...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(длительная пауза)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Мы спокойно отдыхали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Сном волшебным засыпали Хорошо нам отдыхать?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Но пора уже вставать.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5.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Упражнение «Браво»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</w:t>
      </w:r>
      <w:r w:rsidRPr="00876806">
        <w:rPr>
          <w:rFonts w:ascii="Helvetica" w:eastAsia="Times New Roman" w:hAnsi="Helvetica" w:cs="Times New Roman"/>
          <w:b/>
          <w:bCs/>
          <w:i/>
          <w:iCs/>
          <w:color w:val="333333"/>
          <w:sz w:val="21"/>
          <w:szCs w:val="21"/>
          <w:lang w:eastAsia="ru-RU"/>
        </w:rPr>
        <w:t>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Ваш дебют прошел отлично! Каждый из вас заслужил звание народного любимца и достоин ап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лодисментов.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lastRenderedPageBreak/>
        <w:t>А теперь желающий насладиться аплодисментами встает перед всеми и кланяется, а восторженные по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клонники дружно аплодируют и кричат "Браво!».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 wp14:anchorId="7080152D" wp14:editId="7CB957E7">
            <wp:extent cx="2847975" cy="2028825"/>
            <wp:effectExtent l="0" t="0" r="9525" b="9525"/>
            <wp:docPr id="11" name="Рисунок 11" descr="https://arhivurokov.ru/kopilka/uploads/user_file_547ebd421b0a3/proghramma-razvitiie-emotsional-no-volievoi-sfiery-dietiei-starshiegho-doshkol-nogho-vozrasta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rhivurokov.ru/kopilka/uploads/user_file_547ebd421b0a3/proghramma-razvitiie-emotsional-no-volievoi-sfiery-dietiei-starshiegho-doshkol-nogho-vozrasta_1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eastAsia="Times New Roman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ЗАНЯТИЕ № 12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Цели: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формирование мотивации на успех и адекват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ного отношения к неуспеху; обучение умению сотруд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ничать; развитие волевой регуляции.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Материалы: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баночка с медом, яйцо, два одинаковых рисунка, фломастеры.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1. «Готовимся к турниру»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Ребята, у нас сегодня состоится турнир, вам нужно разделиться на две команды.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(Ведущий совместно с детьми придумывает назва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ние командам, выбирает капитанов.)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За правильно выполненное задание команда будет получать часть разрезной картинки. Команда, которая сможет собрать из частей целое изображение, будет победителем турнира.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2. Игра «Пчелы и змеи»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Я хочу предложить вам сыграть в игру под названием "Пчелы и змеи». Одна команда - пче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 xml:space="preserve">лы, другая - змеи. Каждая команда должна выбрать себе короля. Оба короля выходят за дверь, а я прячу два предмета, которые короли должны будут отыскать. Король пчел должен искать </w:t>
      </w:r>
      <w:proofErr w:type="gramStart"/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мед</w:t>
      </w:r>
      <w:proofErr w:type="gramEnd"/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 xml:space="preserve"> а змеиный король 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яйцо. Пчелы и змеи должны помогать своим королям. Все пчелы должны жужжать. Чем ближе король подхо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дит к меду, тем сильнее жужжат пчелы, чем дальше от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ходит король, тем пчелы жужжат тише. Змеи помогают своему королю шипением. Кто же из королей окажется первым?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3. Игра «Обезьянки»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Ребята, мы сейчас поиграем в обезья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нок, которые любят кривляться и подражать друг другу. Участники команд, чередуясь, показывают различные движения. Участники противоположной команды повто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ряют движения.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Смену позиций можно про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вести несколько раз, при этом кривляния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осуществляются сначала только лицом, потом телом, голосом, дыханием.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4. Игра «Да и нет»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(См. занятие 6.)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Вопросы: «Ты ходишь в шко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лу?»; «Ты был на Северном по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люсе?»; "Ты вчера целовался с тигром?» и т.д. Тот, кого оп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рашивают, должен обязатель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но отвечать наоборот. Тот, кто ошибается, выбывает из игры. Игра будет продолжаться до тех пор, пока не останется один участник. Он становится победителем.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Ах, как хорошо, что все опять стали нормальными мальчиками и девочками.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5. «Сделай неправильный рисунок из правильного»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Ведущий заранее готовит черно-белый ри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сунок, на котором изоб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ражен ребенок в обыч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ной ситуации: на уроке, с мамой за ручку.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Командам даются два одинаковых рисунка, фломастеры. Каждой команде нуж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но из правильного рисунка сделать неправильный.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6. «Сложи картинку»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Участники команд, подойдите к столам и попытайтесь из тех частей, которые вы получили в про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цессе турнира за правильно выполненные задания, сло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жить картинку. Победителем турнира будет команда, у которой получится изображение.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 конце турнира - приветствия победителям и всем участникам.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 wp14:anchorId="728D616E" wp14:editId="34DFBF3C">
            <wp:extent cx="2181225" cy="1933575"/>
            <wp:effectExtent l="0" t="0" r="9525" b="9525"/>
            <wp:docPr id="12" name="Рисунок 12" descr="https://arhivurokov.ru/kopilka/uploads/user_file_547ebd421b0a3/proghramma-razvitiie-emotsional-no-volievoi-sfiery-dietiei-starshiegho-doshkol-nogho-vozrasta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rhivurokov.ru/kopilka/uploads/user_file_547ebd421b0a3/proghramma-razvitiie-emotsional-no-volievoi-sfiery-dietiei-starshiegho-doshkol-nogho-vozrasta_1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ЗАНЯТИЕ ЗАКЛЮЧИТЕЛЬНОЕ, ДИАГНОСТИЧЕСКОЕ</w:t>
      </w: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Материалы: 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кукла бибабо Буратино, текст телеграммы.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1. Игра «Телеграмма»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Ребята, с телеграфа нам сообщили, что на имя нашей группы пришла телеграмма, но нам ее нужно сначала получить. Сейчас я расскажу, как это сделать.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lastRenderedPageBreak/>
        <w:t>Станьте в круг. Возьмитесь за руки, почувствуйте руку вашего соседа. Для того чтобы телеграмма дошла до нас в целости и сохранности, необходимо передать ее соседу, пожав ему руку (делать это нужно так, чтобы вашему товарищу было не больно). Будьте вниматель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ны, не пропустите сигнал, передавайте телеграмму по кругу друг другу. Когда сигнал телеграммы дойдет до меня, я расшифрую ее и прочитаю вам.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Внимание, телеграмма пошла.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Помогите, помогите, помогите! С Буратино случилась беда! Исчезли улыбка и радость,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Не хочет с друзьями играть.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В чем дело, друзья, мы не знаем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 xml:space="preserve">И просим вас в этом помочь 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Приехать сюда поскорее,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Спешите, время не ждет!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2. Релаксационное упражнение «Сказочный лес»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Чтобы попасть в сказку к Буратино, мы сейчас с вами закроем глаза и представим Поляну ска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зок. Сядьте на ковер, закройте глаза и представьте себе сказочный лес (звучит музыка из серии «звуки приро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ды»). Мы идем по лесу, вокруг нас высокие деревья с раскидистыми ветвями, высокая трава щекочет наши ноги. Птицы поют на разные голоса, пахнет цветами и травами. Как хорошо, тепло ... Слышите? Кто-то стучит. Наверное, это дятел. А вон с ветки на ветку перескочи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ла белочка. А сейчас тише ... слышите? Кто-то стреко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чет. Это же сказочный сверчок. Он поможет нам встре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титься с нашим Буратино. Мы уже пришли, мы в сказке. Открывайте глаза. Знакомьтесь с нашим героем.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3. Игра «Школа эмоций»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Ведущий надевает на руку куклу бибабо Буратино (рот которого заранее заклеивается </w:t>
      </w:r>
      <w:proofErr w:type="spellStart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полосочкой</w:t>
      </w:r>
      <w:proofErr w:type="spellEnd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с изобра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жением грусти).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Ребята, посмотрите на Буратино, он как будто обычная деревянная кукла, которую только что выстругали из полена и забыли оживить. По его лицу нельзя угадать, какое у него настроение: грустит он или радуется, спокоен он или его что-то беспокоит. Это со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всем не тот задорный Буратино, которого мы знали, правда, ребята?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Давайте пригласим его в нашу школу, назовем ее «Школой эмоций" и напомним ему, каким он был раньше, покажем все эмоциональные состояния, ка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кие мы знаем. Мы поможем ему вспомнить, как он раньше грустил, радовался, злился, обижался, бо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ялся, удивлялся и т.д. Буратино, садись, вниматель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но смотри и слушай, чему тебя сегодня будут учить ребята.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Сейчас ребята получат конвертик, внутри которого на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ходится карточка с изображением эмоции. Вниматель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но посмотрите на нее, подойдите к Буратино и расска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жите, какое настроение изображено у вас на карточке, а затем покажите это настроение так, чтобы Буратино хорошенько его запомнил. Помните, что вы сегодня для Буратино учителя.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Подходить к Буратино нужно по очереди. Будьте тер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пеливы и выдержаны.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Если ребенок не справляется с заданием, ведущий предлагает дополнительную карточку и фиксирует это.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После игры игрушка бибабо начинает хохотать.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4. Игра «Рассмеши»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Ребята, кажется, Буратино что-то начи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нает вспоминать.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lastRenderedPageBreak/>
        <w:t>Буратино.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Неправда, я все вспомнил, спасибо, ре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бята, только я никак не могу остановиться.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Буратино продолжает смеяться.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Сейчас мы поможем тебе управлять сво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им настроением. Посмотри, как это умеют делать ребята, а затем попробуешь и сам, например, стать груст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ным Пьеро.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Один из игроков садится в центр и настраивается на то, что будет очень серьезным и его никто не сможет рассмешить. Остальные ребята стараются изо всех сил сделать так, чтобы сидящий рассмеялся. Не разреша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ется дотрагиваться до сидящего игрока.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(8 роли Пьеро, а также Буратино должен побывать каждый ребенок.)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Ну что, Буратино, тебе нравится с нами играть?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Буратино. 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Очень. Хочу еще.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5. Игра «Волшебное слово»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Следующая игра называется «Волшебное слово». В этой игре нужно быть очень внимательным и не забывать правила. А правила игры таковы: я буду называть различные движения, но выпол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нять вы будете только те, перед названием которых я произнесу слово «пожалуйста».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Например: руки вверх, пожалуйста, ногу в сторону и т. д.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6. Игра «Поссо</w:t>
      </w: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softHyphen/>
        <w:t>рились - помири</w:t>
      </w: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softHyphen/>
        <w:t>лись»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Буратино предлага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ет задорным голосом свою игру.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Буратино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. А вы драть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ся умеете? Сейчас я вас научу. Начинает задираться с ребятами, провоци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рует на драку.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Бурати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но, мы начинаем тебя узнавать, но позволь нам научить тебя не только драться и ссо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риться, но и мириться. Ребята, выберите себе пару. Ссориться, и ми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 xml:space="preserve">риться будут ваши пальчики. Представьте себе, что пальчики 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это вы. Сначала вы (ваши пальчики) поссоритесь (вот так), а потом помиритесь (вот так).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Буратино. 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Спасибо, ребята. Как же у вас интересно! А что вы еще умеете делать?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7. Игра «Я умею»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Ведущий.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Ребята, давайте похвастаемся перед Бу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ратино, что мы умеем делать. Сейчас каждый из вас по очереди встанет на стульчик и скажет, что он умеет делать, а остальные все вместе эхом повторят, что умеет ваш товарищ.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8.Танцы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Буратино. 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Какие же вы умные и веселые, с вами очень интересно. Вы просто спасли меня, а то я, похо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же, уже совсем начал превращаться в деревянное по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>лено. А теперь давайте устроим танцы. Ой, совсем за</w:t>
      </w: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softHyphen/>
        <w:t xml:space="preserve">был, отгадайте одну маленькую </w:t>
      </w:r>
      <w:proofErr w:type="spellStart"/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загадочку</w:t>
      </w:r>
      <w:proofErr w:type="spellEnd"/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: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Кто с доброй сказкой входит в дом?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Кто с детства каждому знаком?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Кто не ученый, не поэт,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А покорил весь белый свет?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Кого повсюду узнают?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Скажите, как его зовут?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lastRenderedPageBreak/>
        <w:t>Все вместе - БУ-РА-ТИ-НО!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Звучит веселая музыка из кинофильма «Приключения Буратино». Дети танцуют. По окончании Буратино про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щается с детьми, пожимая каждому руку.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 wp14:anchorId="04DA4A40" wp14:editId="455F2D66">
            <wp:extent cx="1828800" cy="1543050"/>
            <wp:effectExtent l="0" t="0" r="0" b="0"/>
            <wp:docPr id="13" name="Рисунок 13" descr="https://arhivurokov.ru/kopilka/uploads/user_file_547ebd421b0a3/proghramma-razvitiie-emotsional-no-volievoi-sfiery-dietiei-starshiegho-doshkol-nogho-vozrast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rhivurokov.ru/kopilka/uploads/user_file_547ebd421b0a3/proghramma-razvitiie-emotsional-no-volievoi-sfiery-dietiei-starshiegho-doshkol-nogho-vozrasta_1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ОЦЕНКА РЕЗУЛЬТАТОВ ПСИХОКОРРЕКЦИОННЫХ ЗАНЯТИЙ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Эта оценка опирается на следующие показатели каж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дого ребенка, которые могут быть в дальнейшем отра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жены в таблице.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I. Развитие умения адекватно выражать свои эмоции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i/>
          <w:iCs/>
          <w:color w:val="333333"/>
          <w:sz w:val="21"/>
          <w:szCs w:val="21"/>
          <w:lang w:eastAsia="ru-RU"/>
        </w:rPr>
        <w:t>Игра «Школа эмоций»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1 балл - выражение лица не меняется или является неадекватным.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2 балла - кратковременное задерживание эмоций, неявное выражение эмоций.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3 балла - явное выражение эмоций, богатая мимика.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II. Формирование осознанного восприятия эмоций, умение понимать эмоциональное со</w:t>
      </w: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softHyphen/>
        <w:t>стояние другого человека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i/>
          <w:iCs/>
          <w:color w:val="333333"/>
          <w:sz w:val="21"/>
          <w:szCs w:val="21"/>
          <w:lang w:eastAsia="ru-RU"/>
        </w:rPr>
        <w:t>Игра «Школа эмоций»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1 балл - не может назвать и оценить эмоциональное состояние другого человека.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2 балла - не всегда правильно оценивает оттенки эмоционального состояния.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3 балла - адекватно узнает и называет эмоциональ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ное состояние на фотографии.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III. Произвольная регуляция поведения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i/>
          <w:iCs/>
          <w:color w:val="333333"/>
          <w:sz w:val="21"/>
          <w:szCs w:val="21"/>
          <w:lang w:eastAsia="ru-RU"/>
        </w:rPr>
        <w:t>Игра «Волшебное слово»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1 балл - ребенок не включается в игру, не понимает и не принимает правила игры, часто отвлекается, ме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шает другим.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2 балла - ребенок не сразу включается в выполне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ние задания, правила игры понимает и принимает, но иногда отвлекается и ошибается.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3 балла - ребенок понимает условия игры, включа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ется в нее, выполняет все правила.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IV. Произвольная регуляция своего эмоцио</w:t>
      </w: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softHyphen/>
        <w:t>нального состояния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i/>
          <w:iCs/>
          <w:color w:val="333333"/>
          <w:sz w:val="21"/>
          <w:szCs w:val="21"/>
          <w:lang w:eastAsia="ru-RU"/>
        </w:rPr>
        <w:t xml:space="preserve">Игра «Царевна </w:t>
      </w:r>
      <w:proofErr w:type="spellStart"/>
      <w:r w:rsidRPr="00876806">
        <w:rPr>
          <w:rFonts w:ascii="Helvetica" w:eastAsia="Times New Roman" w:hAnsi="Helvetica" w:cs="Times New Roman"/>
          <w:b/>
          <w:bCs/>
          <w:i/>
          <w:iCs/>
          <w:color w:val="333333"/>
          <w:sz w:val="21"/>
          <w:szCs w:val="21"/>
          <w:lang w:eastAsia="ru-RU"/>
        </w:rPr>
        <w:t>Несмеяна</w:t>
      </w:r>
      <w:proofErr w:type="spellEnd"/>
      <w:r w:rsidRPr="00876806">
        <w:rPr>
          <w:rFonts w:ascii="Helvetica" w:eastAsia="Times New Roman" w:hAnsi="Helvetica" w:cs="Times New Roman"/>
          <w:b/>
          <w:bCs/>
          <w:i/>
          <w:iCs/>
          <w:color w:val="333333"/>
          <w:sz w:val="21"/>
          <w:szCs w:val="21"/>
          <w:lang w:eastAsia="ru-RU"/>
        </w:rPr>
        <w:t>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lastRenderedPageBreak/>
        <w:t>1 балл - ребенок не может управлять своим эмоцио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нальным состоянием.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2 балла - недостаточно управляет своим эмоциональ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ным состоянием, пытается удерживать эмоциональное состояние, но это ему не всегда удается.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3 балла - умеет управлять своим эмоциональным состоянием, удерживает выбранные эмоции до конца игры.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V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 </w:t>
      </w: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Произвольная регуляция двигательных ощущений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i/>
          <w:iCs/>
          <w:color w:val="333333"/>
          <w:sz w:val="21"/>
          <w:szCs w:val="21"/>
          <w:lang w:eastAsia="ru-RU"/>
        </w:rPr>
        <w:t>Игра «Поссорились – помирились»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1 балл - ребенок не может регулировать свои двига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тельные ощущения.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2 балла - регулировать двигательные ощущения мо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жет с помощью взрослого.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3 балла - все упражнения на напряжение и расслаб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ление делает самостоятельно.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VI. Взаимодействие с другими детьми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i/>
          <w:iCs/>
          <w:color w:val="333333"/>
          <w:sz w:val="21"/>
          <w:szCs w:val="21"/>
          <w:lang w:eastAsia="ru-RU"/>
        </w:rPr>
        <w:t>Игра «Телеграмма»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1 балл - цепочка на ребенке прервалась.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2 балла - двумя руками жмет руки одновременно одному и другому соседу.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3 балла - ребенок принимает пожатие и передает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другому.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VII. Самооценка и уровень тревожности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i/>
          <w:iCs/>
          <w:color w:val="333333"/>
          <w:sz w:val="21"/>
          <w:szCs w:val="21"/>
          <w:lang w:eastAsia="ru-RU"/>
        </w:rPr>
        <w:t>Игра «Я умею»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1 балл - ребенок отказывается выполнять задание или при выполнении нуждается в постоянной поддерж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 xml:space="preserve">ке и </w:t>
      </w:r>
      <w:proofErr w:type="gramStart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подсказке .</w:t>
      </w:r>
      <w:proofErr w:type="gramEnd"/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2 балла - нуждается в стимулирующей помощи взрослого или другого ребенка, говорит тихо и неуве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ренно.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3 балла - не боится рассказать о своих умениях, достаточно уверен в себе.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76806" w:rsidRDefault="00876806" w:rsidP="00876806">
      <w:pPr>
        <w:shd w:val="clear" w:color="auto" w:fill="FFFFFF"/>
        <w:spacing w:after="150" w:line="240" w:lineRule="auto"/>
        <w:jc w:val="center"/>
        <w:rPr>
          <w:rFonts w:eastAsia="Times New Roman" w:cs="Times New Roman"/>
          <w:b/>
          <w:bCs/>
          <w:color w:val="333333"/>
          <w:sz w:val="21"/>
          <w:szCs w:val="21"/>
          <w:lang w:eastAsia="ru-RU"/>
        </w:rPr>
      </w:pPr>
    </w:p>
    <w:p w:rsidR="00876806" w:rsidRDefault="00876806" w:rsidP="00876806">
      <w:pPr>
        <w:shd w:val="clear" w:color="auto" w:fill="FFFFFF"/>
        <w:spacing w:after="150" w:line="240" w:lineRule="auto"/>
        <w:jc w:val="center"/>
        <w:rPr>
          <w:rFonts w:eastAsia="Times New Roman" w:cs="Times New Roman"/>
          <w:b/>
          <w:bCs/>
          <w:color w:val="333333"/>
          <w:sz w:val="21"/>
          <w:szCs w:val="21"/>
          <w:lang w:eastAsia="ru-RU"/>
        </w:rPr>
      </w:pPr>
    </w:p>
    <w:p w:rsidR="00876806" w:rsidRDefault="00876806" w:rsidP="00876806">
      <w:pPr>
        <w:shd w:val="clear" w:color="auto" w:fill="FFFFFF"/>
        <w:spacing w:after="150" w:line="240" w:lineRule="auto"/>
        <w:jc w:val="center"/>
        <w:rPr>
          <w:rFonts w:eastAsia="Times New Roman" w:cs="Times New Roman"/>
          <w:b/>
          <w:bCs/>
          <w:color w:val="333333"/>
          <w:sz w:val="21"/>
          <w:szCs w:val="21"/>
          <w:lang w:eastAsia="ru-RU"/>
        </w:rPr>
      </w:pPr>
    </w:p>
    <w:p w:rsidR="00876806" w:rsidRDefault="00876806" w:rsidP="00876806">
      <w:pPr>
        <w:shd w:val="clear" w:color="auto" w:fill="FFFFFF"/>
        <w:spacing w:after="150" w:line="240" w:lineRule="auto"/>
        <w:jc w:val="center"/>
        <w:rPr>
          <w:rFonts w:eastAsia="Times New Roman" w:cs="Times New Roman"/>
          <w:b/>
          <w:bCs/>
          <w:color w:val="333333"/>
          <w:sz w:val="21"/>
          <w:szCs w:val="21"/>
          <w:lang w:eastAsia="ru-RU"/>
        </w:rPr>
      </w:pPr>
    </w:p>
    <w:p w:rsidR="00876806" w:rsidRDefault="00876806" w:rsidP="00876806">
      <w:pPr>
        <w:shd w:val="clear" w:color="auto" w:fill="FFFFFF"/>
        <w:spacing w:after="150" w:line="240" w:lineRule="auto"/>
        <w:jc w:val="center"/>
        <w:rPr>
          <w:rFonts w:eastAsia="Times New Roman" w:cs="Times New Roman"/>
          <w:b/>
          <w:bCs/>
          <w:color w:val="333333"/>
          <w:sz w:val="21"/>
          <w:szCs w:val="21"/>
          <w:lang w:eastAsia="ru-RU"/>
        </w:rPr>
      </w:pPr>
    </w:p>
    <w:p w:rsidR="00876806" w:rsidRDefault="00876806" w:rsidP="00876806">
      <w:pPr>
        <w:shd w:val="clear" w:color="auto" w:fill="FFFFFF"/>
        <w:spacing w:after="150" w:line="240" w:lineRule="auto"/>
        <w:jc w:val="center"/>
        <w:rPr>
          <w:rFonts w:eastAsia="Times New Roman" w:cs="Times New Roman"/>
          <w:b/>
          <w:bCs/>
          <w:color w:val="333333"/>
          <w:sz w:val="21"/>
          <w:szCs w:val="21"/>
          <w:lang w:eastAsia="ru-RU"/>
        </w:rPr>
      </w:pPr>
    </w:p>
    <w:p w:rsidR="00876806" w:rsidRDefault="00876806" w:rsidP="00876806">
      <w:pPr>
        <w:shd w:val="clear" w:color="auto" w:fill="FFFFFF"/>
        <w:spacing w:after="150" w:line="240" w:lineRule="auto"/>
        <w:jc w:val="center"/>
        <w:rPr>
          <w:rFonts w:eastAsia="Times New Roman" w:cs="Times New Roman"/>
          <w:b/>
          <w:bCs/>
          <w:color w:val="333333"/>
          <w:sz w:val="21"/>
          <w:szCs w:val="21"/>
          <w:lang w:eastAsia="ru-RU"/>
        </w:rPr>
      </w:pPr>
    </w:p>
    <w:p w:rsidR="00876806" w:rsidRDefault="00876806" w:rsidP="00876806">
      <w:pPr>
        <w:shd w:val="clear" w:color="auto" w:fill="FFFFFF"/>
        <w:spacing w:after="150" w:line="240" w:lineRule="auto"/>
        <w:jc w:val="center"/>
        <w:rPr>
          <w:rFonts w:eastAsia="Times New Roman" w:cs="Times New Roman"/>
          <w:b/>
          <w:bCs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lastRenderedPageBreak/>
        <w:t>СПИСОК ЛИТЕРАТУРЫ</w:t>
      </w:r>
    </w:p>
    <w:p w:rsidR="00876806" w:rsidRPr="00876806" w:rsidRDefault="00876806" w:rsidP="00876806">
      <w:pPr>
        <w:shd w:val="clear" w:color="auto" w:fill="FFFFFF"/>
        <w:spacing w:after="150" w:line="240" w:lineRule="auto"/>
        <w:rPr>
          <w:rFonts w:eastAsia="Times New Roman" w:cs="Times New Roman"/>
          <w:color w:val="333333"/>
          <w:sz w:val="21"/>
          <w:szCs w:val="21"/>
          <w:lang w:eastAsia="ru-RU"/>
        </w:rPr>
      </w:pPr>
    </w:p>
    <w:p w:rsidR="00876806" w:rsidRPr="00876806" w:rsidRDefault="00876806" w:rsidP="0087680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Иовенко Ирина Ивановна</w:t>
      </w:r>
      <w:r w:rsidRPr="00876806">
        <w:t xml:space="preserve"> </w:t>
      </w:r>
      <w:r>
        <w:rPr>
          <w:rFonts w:eastAsia="Times New Roman" w:cs="Times New Roman"/>
          <w:color w:val="333333"/>
          <w:sz w:val="21"/>
          <w:szCs w:val="21"/>
          <w:lang w:eastAsia="ru-RU"/>
        </w:rPr>
        <w:t>«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Развитие эмоционально-волевой сферы детей старшего дошкольного возраста»</w:t>
      </w:r>
    </w:p>
    <w:p w:rsidR="00876806" w:rsidRPr="00876806" w:rsidRDefault="00876806" w:rsidP="0087680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Ворожцова О.А Музыка и игра в детской психоте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рапии. - М., 2004.</w:t>
      </w:r>
    </w:p>
    <w:p w:rsidR="00876806" w:rsidRPr="00876806" w:rsidRDefault="00876806" w:rsidP="0087680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Григорьева Т.Г. Основы конструктивного общения. 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Новосибирск, 1997.</w:t>
      </w:r>
    </w:p>
    <w:p w:rsidR="00876806" w:rsidRPr="00876806" w:rsidRDefault="00876806" w:rsidP="0087680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Громова Т.8. Страна эмоций. - М., 2002.</w:t>
      </w:r>
    </w:p>
    <w:p w:rsidR="00876806" w:rsidRPr="00876806" w:rsidRDefault="00876806" w:rsidP="0087680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proofErr w:type="spellStart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Коломинский</w:t>
      </w:r>
      <w:proofErr w:type="spellEnd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</w:t>
      </w:r>
      <w:proofErr w:type="gramStart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ЯЛ.,</w:t>
      </w:r>
      <w:proofErr w:type="gramEnd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Панько ЕА Диагностика и коррек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ция психического развития дошкольников. - Минск, 1997.</w:t>
      </w:r>
    </w:p>
    <w:p w:rsidR="00876806" w:rsidRPr="00876806" w:rsidRDefault="00876806" w:rsidP="0087680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Костина Л.М. Игровая терапия с тревожными деть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 xml:space="preserve">ми. - </w:t>
      </w:r>
      <w:proofErr w:type="gramStart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СПб.,</w:t>
      </w:r>
      <w:proofErr w:type="gramEnd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2001.</w:t>
      </w:r>
    </w:p>
    <w:p w:rsidR="00876806" w:rsidRPr="00876806" w:rsidRDefault="00876806" w:rsidP="0087680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Кошелева </w:t>
      </w:r>
      <w:proofErr w:type="gramStart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Ад.,</w:t>
      </w:r>
      <w:proofErr w:type="gramEnd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Перегуда В.И., </w:t>
      </w:r>
      <w:proofErr w:type="spellStart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Шаграева</w:t>
      </w:r>
      <w:proofErr w:type="spellEnd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О.А Эмо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циональное развитие дошкольников. - М., 2003.</w:t>
      </w:r>
    </w:p>
    <w:p w:rsidR="00876806" w:rsidRPr="00876806" w:rsidRDefault="00876806" w:rsidP="0087680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proofErr w:type="spellStart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Кряжева</w:t>
      </w:r>
      <w:proofErr w:type="spellEnd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НЛ. Кот и пес спешат на помощь. - Яро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славль,2000.</w:t>
      </w:r>
    </w:p>
    <w:p w:rsidR="00876806" w:rsidRPr="00876806" w:rsidRDefault="00876806" w:rsidP="0087680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Лютова ЕК., Монина Г.Б. Тренинг эффективного взаимодействия с детьми. - </w:t>
      </w:r>
      <w:proofErr w:type="gramStart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СПб.,</w:t>
      </w:r>
      <w:proofErr w:type="gramEnd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2000.</w:t>
      </w:r>
    </w:p>
    <w:p w:rsidR="00876806" w:rsidRPr="00876806" w:rsidRDefault="00876806" w:rsidP="0087680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Мазепина Т.Б. Развитие навыков общения в иг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рах, тренингах, тестах. - М., 2002.</w:t>
      </w:r>
    </w:p>
    <w:p w:rsidR="00876806" w:rsidRPr="00876806" w:rsidRDefault="00876806" w:rsidP="0087680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proofErr w:type="spellStart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Овчарова</w:t>
      </w:r>
      <w:proofErr w:type="spellEnd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Р.В. Практическая психология в началь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ной школе. - М., 1998.</w:t>
      </w:r>
    </w:p>
    <w:p w:rsidR="00876806" w:rsidRPr="00876806" w:rsidRDefault="00876806" w:rsidP="0087680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Панфилова М.А. </w:t>
      </w:r>
      <w:proofErr w:type="spellStart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Игротерапия</w:t>
      </w:r>
      <w:proofErr w:type="spellEnd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общения. - М., 2000.</w:t>
      </w:r>
    </w:p>
    <w:p w:rsidR="00876806" w:rsidRPr="00876806" w:rsidRDefault="00876806" w:rsidP="0087680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Сальникова Н. Работа с детьми. Школа доверия. 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М., 2003.</w:t>
      </w:r>
    </w:p>
    <w:p w:rsidR="00876806" w:rsidRPr="00876806" w:rsidRDefault="00876806" w:rsidP="0087680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proofErr w:type="spellStart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Смид</w:t>
      </w:r>
      <w:proofErr w:type="spellEnd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Р. Групповая работа с детьми и подростка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ми. - М., 1999.</w:t>
      </w:r>
    </w:p>
    <w:p w:rsidR="00876806" w:rsidRPr="00876806" w:rsidRDefault="00876806" w:rsidP="0087680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proofErr w:type="spellStart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Урунтаева</w:t>
      </w:r>
      <w:proofErr w:type="spellEnd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</w:t>
      </w:r>
      <w:proofErr w:type="gramStart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Г,А</w:t>
      </w:r>
      <w:proofErr w:type="gramEnd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, </w:t>
      </w:r>
      <w:proofErr w:type="spellStart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Афонькина</w:t>
      </w:r>
      <w:proofErr w:type="spellEnd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Ю.А. Практикум по дет</w:t>
      </w: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oftHyphen/>
        <w:t>ской психологии. - М., 1995.</w:t>
      </w:r>
    </w:p>
    <w:p w:rsidR="00876806" w:rsidRPr="00876806" w:rsidRDefault="00876806" w:rsidP="0087680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proofErr w:type="spellStart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Фопель</w:t>
      </w:r>
      <w:proofErr w:type="spellEnd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К. Как научить детей сотрудничать. - М., 2001.</w:t>
      </w:r>
    </w:p>
    <w:p w:rsidR="00876806" w:rsidRPr="00876806" w:rsidRDefault="00876806" w:rsidP="0087680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proofErr w:type="spellStart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Хухлаева</w:t>
      </w:r>
      <w:proofErr w:type="spellEnd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0.8. Маленькие игры в большое счастье. - М., 2001.</w:t>
      </w:r>
    </w:p>
    <w:p w:rsidR="00876806" w:rsidRPr="00876806" w:rsidRDefault="00876806" w:rsidP="0087680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proofErr w:type="spellStart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Хухлаева</w:t>
      </w:r>
      <w:proofErr w:type="spellEnd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0.8. Лесенка радости. - М.,1998.</w:t>
      </w:r>
    </w:p>
    <w:p w:rsidR="00876806" w:rsidRPr="00876806" w:rsidRDefault="00876806" w:rsidP="0087680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proofErr w:type="spellStart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Хухлаева</w:t>
      </w:r>
      <w:proofErr w:type="spellEnd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О.В. Тропинка к своему Я. - М., 2001.</w:t>
      </w:r>
    </w:p>
    <w:p w:rsidR="00876806" w:rsidRPr="00876806" w:rsidRDefault="00876806" w:rsidP="0087680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Чистякова М.И. </w:t>
      </w:r>
      <w:proofErr w:type="spellStart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Психогимнастика</w:t>
      </w:r>
      <w:proofErr w:type="spellEnd"/>
      <w:r w:rsidRPr="008768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- М., 1995.</w:t>
      </w:r>
    </w:p>
    <w:p w:rsidR="00D077ED" w:rsidRDefault="00D077ED"/>
    <w:sectPr w:rsidR="00D077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3810E0"/>
    <w:multiLevelType w:val="multilevel"/>
    <w:tmpl w:val="385EC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FA4F95"/>
    <w:multiLevelType w:val="multilevel"/>
    <w:tmpl w:val="A0FC8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0BE2911"/>
    <w:multiLevelType w:val="multilevel"/>
    <w:tmpl w:val="796CA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490"/>
    <w:rsid w:val="00277B98"/>
    <w:rsid w:val="00421472"/>
    <w:rsid w:val="00437A1E"/>
    <w:rsid w:val="0057158C"/>
    <w:rsid w:val="00876806"/>
    <w:rsid w:val="00907490"/>
    <w:rsid w:val="00950DA5"/>
    <w:rsid w:val="00D0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DF1092-D3B2-4879-900C-A2E10777C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876806"/>
  </w:style>
  <w:style w:type="paragraph" w:styleId="a3">
    <w:name w:val="Normal (Web)"/>
    <w:basedOn w:val="a"/>
    <w:uiPriority w:val="99"/>
    <w:unhideWhenUsed/>
    <w:rsid w:val="00876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76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680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50DA5"/>
    <w:rPr>
      <w:color w:val="0000FF"/>
      <w:u w:val="single"/>
    </w:rPr>
  </w:style>
  <w:style w:type="table" w:styleId="a7">
    <w:name w:val="Table Grid"/>
    <w:basedOn w:val="a1"/>
    <w:uiPriority w:val="59"/>
    <w:rsid w:val="00950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65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lsabaeva@yandex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D0774F-5AB8-43E1-BFB4-6A8A91503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4163</TotalTime>
  <Pages>33</Pages>
  <Words>7724</Words>
  <Characters>44029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51650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МАДОУ - 41</dc:creator>
  <cp:keywords/>
  <dc:description/>
  <cp:lastModifiedBy>Людмила Гончарова</cp:lastModifiedBy>
  <cp:revision>4</cp:revision>
  <dcterms:created xsi:type="dcterms:W3CDTF">2020-09-04T09:19:00Z</dcterms:created>
  <dcterms:modified xsi:type="dcterms:W3CDTF">2020-09-07T12:52:00Z</dcterms:modified>
</cp:coreProperties>
</file>