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27" w:rsidRDefault="002D0027" w:rsidP="006A348A">
      <w:pPr>
        <w:jc w:val="both"/>
        <w:rPr>
          <w:rFonts w:ascii="Times New Roman" w:hAnsi="Times New Roman" w:cs="Times New Roman"/>
          <w:sz w:val="24"/>
          <w:szCs w:val="24"/>
        </w:rPr>
      </w:pPr>
    </w:p>
    <w:p w:rsidR="006A348A" w:rsidRPr="002D0027" w:rsidRDefault="006A348A" w:rsidP="006A348A">
      <w:pPr>
        <w:jc w:val="both"/>
        <w:rPr>
          <w:rFonts w:ascii="Times New Roman" w:hAnsi="Times New Roman" w:cs="Times New Roman"/>
          <w:b/>
          <w:sz w:val="24"/>
          <w:szCs w:val="24"/>
        </w:rPr>
      </w:pPr>
      <w:r w:rsidRPr="002D0027">
        <w:rPr>
          <w:rFonts w:ascii="Times New Roman" w:hAnsi="Times New Roman" w:cs="Times New Roman"/>
          <w:b/>
          <w:sz w:val="24"/>
          <w:szCs w:val="24"/>
        </w:rPr>
        <w:t xml:space="preserve">Результаты работы  кружка «Волшебные пальчики» </w:t>
      </w:r>
    </w:p>
    <w:p w:rsidR="006A348A" w:rsidRDefault="006A348A" w:rsidP="006A348A">
      <w:pPr>
        <w:jc w:val="both"/>
        <w:rPr>
          <w:rFonts w:ascii="Times New Roman" w:hAnsi="Times New Roman" w:cs="Times New Roman"/>
          <w:sz w:val="24"/>
          <w:szCs w:val="24"/>
        </w:rPr>
      </w:pPr>
      <w:r>
        <w:rPr>
          <w:rFonts w:ascii="Times New Roman" w:hAnsi="Times New Roman" w:cs="Times New Roman"/>
          <w:sz w:val="24"/>
          <w:szCs w:val="24"/>
        </w:rPr>
        <w:t xml:space="preserve"> Воспитатель Бычкова И.В, </w:t>
      </w:r>
      <w:proofErr w:type="spellStart"/>
      <w:r>
        <w:rPr>
          <w:rFonts w:ascii="Times New Roman" w:hAnsi="Times New Roman" w:cs="Times New Roman"/>
          <w:sz w:val="24"/>
          <w:szCs w:val="24"/>
        </w:rPr>
        <w:t>Зарипова</w:t>
      </w:r>
      <w:proofErr w:type="spellEnd"/>
      <w:r>
        <w:rPr>
          <w:rFonts w:ascii="Times New Roman" w:hAnsi="Times New Roman" w:cs="Times New Roman"/>
          <w:sz w:val="24"/>
          <w:szCs w:val="24"/>
        </w:rPr>
        <w:t xml:space="preserve"> С.В.Родина М.А., Васильева Ю.Е</w:t>
      </w:r>
      <w:r w:rsidRPr="006A348A">
        <w:rPr>
          <w:rFonts w:ascii="Times New Roman" w:hAnsi="Times New Roman" w:cs="Times New Roman"/>
          <w:sz w:val="24"/>
          <w:szCs w:val="24"/>
        </w:rPr>
        <w:t xml:space="preserve"> </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t>Деятельность кружка «Волшебные пальчики» организована как бесплатная дополнительная образовательная программа  целью, которой   явля</w:t>
      </w:r>
      <w:r w:rsidR="002D0027" w:rsidRPr="002D0027">
        <w:t>ется формирование у детей ранне</w:t>
      </w:r>
      <w:r w:rsidRPr="002D0027">
        <w:t xml:space="preserve">го и дошкольного возраста эстетического отношения и </w:t>
      </w:r>
      <w:r w:rsidR="002D0027" w:rsidRPr="002D0027">
        <w:t>художественно – творческих способностей в изобразительной деятельности.</w:t>
      </w:r>
      <w:r w:rsidRPr="002D0027">
        <w:t xml:space="preserve"> Особое внимание на своих занятиях педагоги уделяют детям с ограниченными возможностями здоровья.</w:t>
      </w:r>
      <w:r w:rsidRPr="002D0027">
        <w:rPr>
          <w:color w:val="000000"/>
        </w:rPr>
        <w:t xml:space="preserve"> Дети с ограниченными возможностями здоровья  имеют свои психологические особенности. Наиболее значимыми мотивами для них являются:</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 познавательная потребность, выражающаяся в желании приобретать новые знания;</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У детей с ограниченными возможностями здоровья существуют следующие специфические особенности:</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-неустойчивое внимание;</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-фрагментарное, поверхностное восприятие, малый объем памяти;</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 пониженная работоспособность;</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-общее недоразвитие речи;</w:t>
      </w:r>
    </w:p>
    <w:p w:rsidR="006A348A" w:rsidRPr="002D0027" w:rsidRDefault="006A348A" w:rsidP="002D0027">
      <w:pPr>
        <w:pStyle w:val="a3"/>
        <w:spacing w:before="0" w:beforeAutospacing="0" w:after="0" w:afterAutospacing="0" w:line="276" w:lineRule="auto"/>
        <w:jc w:val="both"/>
        <w:rPr>
          <w:color w:val="000000"/>
          <w:sz w:val="18"/>
          <w:szCs w:val="18"/>
        </w:rPr>
      </w:pPr>
      <w:r w:rsidRPr="002D0027">
        <w:rPr>
          <w:color w:val="000000"/>
        </w:rPr>
        <w:t>- нарушение эмоционально-волевой сферы.</w:t>
      </w:r>
    </w:p>
    <w:p w:rsidR="006A348A" w:rsidRPr="002D0027" w:rsidRDefault="006A348A" w:rsidP="002D0027">
      <w:pPr>
        <w:pStyle w:val="a3"/>
        <w:spacing w:before="0" w:beforeAutospacing="0" w:after="0" w:afterAutospacing="0" w:line="245" w:lineRule="atLeast"/>
        <w:rPr>
          <w:color w:val="000000"/>
          <w:sz w:val="18"/>
          <w:szCs w:val="18"/>
        </w:rPr>
      </w:pPr>
      <w:r w:rsidRPr="002D0027">
        <w:rPr>
          <w:color w:val="000000"/>
        </w:rPr>
        <w:t>Поэтому, при составлении тематического плана были предусмотрены потребности таких детей.</w:t>
      </w:r>
    </w:p>
    <w:p w:rsidR="006A348A" w:rsidRPr="002D0027" w:rsidRDefault="006A348A" w:rsidP="002D0027">
      <w:pPr>
        <w:jc w:val="both"/>
        <w:rPr>
          <w:rFonts w:ascii="Times New Roman" w:hAnsi="Times New Roman" w:cs="Times New Roman"/>
          <w:sz w:val="24"/>
          <w:szCs w:val="24"/>
        </w:rPr>
      </w:pPr>
      <w:r w:rsidRPr="002D0027">
        <w:rPr>
          <w:rFonts w:ascii="Times New Roman" w:hAnsi="Times New Roman" w:cs="Times New Roman"/>
          <w:sz w:val="24"/>
          <w:szCs w:val="24"/>
        </w:rPr>
        <w:t>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направлены на реализацию базисных задач художественно-творческого развития детей. Кружковая работа о</w:t>
      </w:r>
      <w:r w:rsidR="002D0027" w:rsidRPr="002D0027">
        <w:rPr>
          <w:rFonts w:ascii="Times New Roman" w:hAnsi="Times New Roman" w:cs="Times New Roman"/>
          <w:sz w:val="24"/>
          <w:szCs w:val="24"/>
        </w:rPr>
        <w:t>существлялась</w:t>
      </w:r>
      <w:r w:rsidRPr="002D0027">
        <w:rPr>
          <w:rFonts w:ascii="Times New Roman" w:hAnsi="Times New Roman" w:cs="Times New Roman"/>
          <w:sz w:val="24"/>
          <w:szCs w:val="24"/>
        </w:rPr>
        <w:t xml:space="preserve"> еженедельно, во второй половине дня. Продолжительность занятий: не более</w:t>
      </w:r>
      <w:r w:rsidR="002D0027" w:rsidRPr="002D0027">
        <w:rPr>
          <w:rFonts w:ascii="Times New Roman" w:hAnsi="Times New Roman" w:cs="Times New Roman"/>
          <w:sz w:val="24"/>
          <w:szCs w:val="24"/>
        </w:rPr>
        <w:t xml:space="preserve"> 20 мин.</w:t>
      </w:r>
      <w:r w:rsidRPr="002D0027">
        <w:rPr>
          <w:rFonts w:ascii="Times New Roman" w:hAnsi="Times New Roman" w:cs="Times New Roman"/>
          <w:sz w:val="24"/>
          <w:szCs w:val="24"/>
        </w:rPr>
        <w:t xml:space="preserve"> Работа с детьми сред</w:t>
      </w:r>
      <w:r w:rsidR="002D0027" w:rsidRPr="002D0027">
        <w:rPr>
          <w:rFonts w:ascii="Times New Roman" w:hAnsi="Times New Roman" w:cs="Times New Roman"/>
          <w:sz w:val="24"/>
          <w:szCs w:val="24"/>
        </w:rPr>
        <w:t>него дошкольного возраста в 2019 – 2020</w:t>
      </w:r>
      <w:r w:rsidRPr="002D0027">
        <w:rPr>
          <w:rFonts w:ascii="Times New Roman" w:hAnsi="Times New Roman" w:cs="Times New Roman"/>
          <w:sz w:val="24"/>
          <w:szCs w:val="24"/>
        </w:rPr>
        <w:t xml:space="preserve"> учебном году была направлена на интенсивное освоение способов нетрадиционных техник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2D0027">
        <w:rPr>
          <w:rFonts w:ascii="Times New Roman" w:hAnsi="Times New Roman" w:cs="Times New Roman"/>
          <w:sz w:val="24"/>
          <w:szCs w:val="24"/>
        </w:rPr>
        <w:t>самовыражаться</w:t>
      </w:r>
      <w:proofErr w:type="spellEnd"/>
      <w:r w:rsidRPr="002D0027">
        <w:rPr>
          <w:rFonts w:ascii="Times New Roman" w:hAnsi="Times New Roman" w:cs="Times New Roman"/>
          <w:sz w:val="24"/>
          <w:szCs w:val="24"/>
        </w:rPr>
        <w:t xml:space="preserve">. Включение в работу с детьми нетрадиционных техник рисования позволило развить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осуществлялась стимуляция познавательного интереса детей (использование предметов, которые окружают ребят каждый день в новом ракурсе - можно рисовать собственной ладошкой, пальчиками, использовать вместо кисточки мятую бумагу или листик березы). </w:t>
      </w:r>
      <w:proofErr w:type="gramStart"/>
      <w:r w:rsidRPr="002D0027">
        <w:rPr>
          <w:rFonts w:ascii="Times New Roman" w:hAnsi="Times New Roman" w:cs="Times New Roman"/>
          <w:sz w:val="24"/>
          <w:szCs w:val="24"/>
        </w:rPr>
        <w:t>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были созданы условия для преодоления общей моторной неловкости, развития мелкой моторики.</w:t>
      </w:r>
      <w:proofErr w:type="gramEnd"/>
      <w:r w:rsidRPr="002D0027">
        <w:rPr>
          <w:rFonts w:ascii="Times New Roman" w:hAnsi="Times New Roman" w:cs="Times New Roman"/>
          <w:sz w:val="24"/>
          <w:szCs w:val="24"/>
        </w:rPr>
        <w:t xml:space="preserve"> Ведь вместо </w:t>
      </w:r>
      <w:proofErr w:type="gramStart"/>
      <w:r w:rsidRPr="002D0027">
        <w:rPr>
          <w:rFonts w:ascii="Times New Roman" w:hAnsi="Times New Roman" w:cs="Times New Roman"/>
          <w:sz w:val="24"/>
          <w:szCs w:val="24"/>
        </w:rPr>
        <w:t>традиционных</w:t>
      </w:r>
      <w:proofErr w:type="gramEnd"/>
      <w:r w:rsidRPr="002D0027">
        <w:rPr>
          <w:rFonts w:ascii="Times New Roman" w:hAnsi="Times New Roman" w:cs="Times New Roman"/>
          <w:sz w:val="24"/>
          <w:szCs w:val="24"/>
        </w:rPr>
        <w:t xml:space="preserve"> кисти и карандаша ребенок использует для создания изображения собственные ладошки, различные печатки, трафареты, пальцы. 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создали атмосферу непринужденности, </w:t>
      </w:r>
      <w:r w:rsidRPr="002D0027">
        <w:rPr>
          <w:rFonts w:ascii="Times New Roman" w:hAnsi="Times New Roman" w:cs="Times New Roman"/>
          <w:sz w:val="24"/>
          <w:szCs w:val="24"/>
        </w:rPr>
        <w:lastRenderedPageBreak/>
        <w:t>открытости, раскованности, способствовали развитию инициативы, самостоятельности детей, создали эмоциональн</w:t>
      </w:r>
      <w:proofErr w:type="gramStart"/>
      <w:r w:rsidRPr="002D0027">
        <w:rPr>
          <w:rFonts w:ascii="Times New Roman" w:hAnsi="Times New Roman" w:cs="Times New Roman"/>
          <w:sz w:val="24"/>
          <w:szCs w:val="24"/>
        </w:rPr>
        <w:t>о-</w:t>
      </w:r>
      <w:proofErr w:type="gramEnd"/>
      <w:r w:rsidRPr="002D0027">
        <w:rPr>
          <w:rFonts w:ascii="Times New Roman" w:hAnsi="Times New Roman" w:cs="Times New Roman"/>
          <w:sz w:val="24"/>
          <w:szCs w:val="24"/>
        </w:rPr>
        <w:t xml:space="preserve">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Таким образом, использование нетрадиционных техник рисования в работе с детьми</w:t>
      </w:r>
      <w:r w:rsidR="002D0027" w:rsidRPr="002D0027">
        <w:rPr>
          <w:rFonts w:ascii="Times New Roman" w:hAnsi="Times New Roman" w:cs="Times New Roman"/>
          <w:sz w:val="24"/>
          <w:szCs w:val="24"/>
        </w:rPr>
        <w:t xml:space="preserve"> с ОВЗ</w:t>
      </w:r>
      <w:proofErr w:type="gramStart"/>
      <w:r w:rsidR="002D0027" w:rsidRPr="002D0027">
        <w:rPr>
          <w:rFonts w:ascii="Times New Roman" w:hAnsi="Times New Roman" w:cs="Times New Roman"/>
          <w:sz w:val="24"/>
          <w:szCs w:val="24"/>
        </w:rPr>
        <w:t xml:space="preserve"> </w:t>
      </w:r>
      <w:r w:rsidRPr="002D0027">
        <w:rPr>
          <w:rFonts w:ascii="Times New Roman" w:hAnsi="Times New Roman" w:cs="Times New Roman"/>
          <w:sz w:val="24"/>
          <w:szCs w:val="24"/>
        </w:rPr>
        <w:t>,</w:t>
      </w:r>
      <w:proofErr w:type="gramEnd"/>
      <w:r w:rsidRPr="002D0027">
        <w:rPr>
          <w:rFonts w:ascii="Times New Roman" w:hAnsi="Times New Roman" w:cs="Times New Roman"/>
          <w:sz w:val="24"/>
          <w:szCs w:val="24"/>
        </w:rPr>
        <w:t xml:space="preserve"> мы преодолели с детьми моторную неловкость, дали представление о новых возможностях взаимодействия предметов. Для развития творческих способностей детей были созданы все условия, которые использовались в полной мере. Такие условия, как:</w:t>
      </w:r>
      <w:r w:rsidR="002D0027" w:rsidRPr="002D0027">
        <w:rPr>
          <w:rFonts w:ascii="Times New Roman" w:hAnsi="Times New Roman" w:cs="Times New Roman"/>
          <w:sz w:val="24"/>
          <w:szCs w:val="24"/>
        </w:rPr>
        <w:t xml:space="preserve"> </w:t>
      </w:r>
      <w:r w:rsidRPr="002D0027">
        <w:rPr>
          <w:rFonts w:ascii="Times New Roman" w:hAnsi="Times New Roman" w:cs="Times New Roman"/>
          <w:sz w:val="24"/>
          <w:szCs w:val="24"/>
        </w:rPr>
        <w:t>широкий подход к решению проблемы;</w:t>
      </w:r>
      <w:r w:rsidR="002D0027" w:rsidRPr="002D0027">
        <w:rPr>
          <w:rFonts w:ascii="Times New Roman" w:hAnsi="Times New Roman" w:cs="Times New Roman"/>
          <w:sz w:val="24"/>
          <w:szCs w:val="24"/>
        </w:rPr>
        <w:t xml:space="preserve"> </w:t>
      </w:r>
      <w:r w:rsidRPr="002D0027">
        <w:rPr>
          <w:rFonts w:ascii="Times New Roman" w:hAnsi="Times New Roman" w:cs="Times New Roman"/>
          <w:sz w:val="24"/>
          <w:szCs w:val="24"/>
        </w:rPr>
        <w:t>проявление творчества в художественной деятельности; атмосфера творчества; комплексное и системное использование методов и приёмов; бережное отношение к процессу и результату детской деятельности; овладение детьми способами изображения индивидуальный подход к каждому ребёнку; использование нетрадиционных способов и приёмов изображения; В течени</w:t>
      </w:r>
      <w:proofErr w:type="gramStart"/>
      <w:r w:rsidRPr="002D0027">
        <w:rPr>
          <w:rFonts w:ascii="Times New Roman" w:hAnsi="Times New Roman" w:cs="Times New Roman"/>
          <w:sz w:val="24"/>
          <w:szCs w:val="24"/>
        </w:rPr>
        <w:t>и</w:t>
      </w:r>
      <w:proofErr w:type="gramEnd"/>
      <w:r w:rsidRPr="002D0027">
        <w:rPr>
          <w:rFonts w:ascii="Times New Roman" w:hAnsi="Times New Roman" w:cs="Times New Roman"/>
          <w:sz w:val="24"/>
          <w:szCs w:val="24"/>
        </w:rPr>
        <w:t xml:space="preserve"> учебного года освоили с детьми следующие техники нетрадиционного рисования:</w:t>
      </w:r>
      <w:r w:rsidR="002D0027" w:rsidRPr="002D0027">
        <w:rPr>
          <w:rFonts w:ascii="Times New Roman" w:hAnsi="Times New Roman" w:cs="Times New Roman"/>
          <w:sz w:val="24"/>
          <w:szCs w:val="24"/>
        </w:rPr>
        <w:t xml:space="preserve"> </w:t>
      </w:r>
      <w:r w:rsidRPr="002D0027">
        <w:rPr>
          <w:rFonts w:ascii="Times New Roman" w:hAnsi="Times New Roman" w:cs="Times New Roman"/>
          <w:sz w:val="24"/>
          <w:szCs w:val="24"/>
        </w:rPr>
        <w:t>рисование пальчиками; рисование ватными палочками; тычок жесткой полусухой кистью, рисование печатками и различными предметами;</w:t>
      </w:r>
      <w:r w:rsidR="002D0027" w:rsidRPr="002D0027">
        <w:rPr>
          <w:rFonts w:ascii="Times New Roman" w:hAnsi="Times New Roman" w:cs="Times New Roman"/>
          <w:sz w:val="24"/>
          <w:szCs w:val="24"/>
        </w:rPr>
        <w:t xml:space="preserve"> освоили </w:t>
      </w:r>
      <w:r w:rsidRPr="002D0027">
        <w:rPr>
          <w:rFonts w:ascii="Times New Roman" w:hAnsi="Times New Roman" w:cs="Times New Roman"/>
          <w:sz w:val="24"/>
          <w:szCs w:val="24"/>
        </w:rPr>
        <w:t xml:space="preserve"> рисование </w:t>
      </w:r>
      <w:proofErr w:type="spellStart"/>
      <w:r w:rsidRPr="002D0027">
        <w:rPr>
          <w:rFonts w:ascii="Times New Roman" w:hAnsi="Times New Roman" w:cs="Times New Roman"/>
          <w:sz w:val="24"/>
          <w:szCs w:val="24"/>
        </w:rPr>
        <w:t>штрихом</w:t>
      </w:r>
      <w:proofErr w:type="gramStart"/>
      <w:r w:rsidR="002D0027" w:rsidRPr="002D0027">
        <w:rPr>
          <w:rFonts w:ascii="Times New Roman" w:hAnsi="Times New Roman" w:cs="Times New Roman"/>
          <w:sz w:val="24"/>
          <w:szCs w:val="24"/>
        </w:rPr>
        <w:t>.</w:t>
      </w:r>
      <w:r w:rsidRPr="002D0027">
        <w:rPr>
          <w:rFonts w:ascii="Times New Roman" w:hAnsi="Times New Roman" w:cs="Times New Roman"/>
          <w:sz w:val="24"/>
          <w:szCs w:val="24"/>
        </w:rPr>
        <w:t>П</w:t>
      </w:r>
      <w:proofErr w:type="gramEnd"/>
      <w:r w:rsidRPr="002D0027">
        <w:rPr>
          <w:rFonts w:ascii="Times New Roman" w:hAnsi="Times New Roman" w:cs="Times New Roman"/>
          <w:sz w:val="24"/>
          <w:szCs w:val="24"/>
        </w:rPr>
        <w:t>роделанная</w:t>
      </w:r>
      <w:proofErr w:type="spellEnd"/>
      <w:r w:rsidRPr="002D0027">
        <w:rPr>
          <w:rFonts w:ascii="Times New Roman" w:hAnsi="Times New Roman" w:cs="Times New Roman"/>
          <w:sz w:val="24"/>
          <w:szCs w:val="24"/>
        </w:rPr>
        <w:t xml:space="preserve"> работа положительно отразилась на успехах детей. Они стали активнее, эмоциональнее, обогатился их словарный запас. У детей возрос интерес к художественному творчеству. В следующем учебном году п</w:t>
      </w:r>
      <w:r w:rsidR="002D0027" w:rsidRPr="002D0027">
        <w:rPr>
          <w:rFonts w:ascii="Times New Roman" w:hAnsi="Times New Roman" w:cs="Times New Roman"/>
          <w:sz w:val="24"/>
          <w:szCs w:val="24"/>
        </w:rPr>
        <w:t>ланируем</w:t>
      </w:r>
      <w:r w:rsidRPr="002D0027">
        <w:rPr>
          <w:rFonts w:ascii="Times New Roman" w:hAnsi="Times New Roman" w:cs="Times New Roman"/>
          <w:sz w:val="24"/>
          <w:szCs w:val="24"/>
        </w:rPr>
        <w:t xml:space="preserve"> продолжить работу в этом направлении</w:t>
      </w:r>
      <w:r w:rsidR="002D0027" w:rsidRPr="002D0027">
        <w:rPr>
          <w:rFonts w:ascii="Times New Roman" w:hAnsi="Times New Roman" w:cs="Times New Roman"/>
          <w:sz w:val="24"/>
          <w:szCs w:val="24"/>
        </w:rPr>
        <w:t>.</w:t>
      </w:r>
    </w:p>
    <w:sectPr w:rsidR="006A348A" w:rsidRPr="002D0027" w:rsidSect="00DD365E">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B1EFE"/>
    <w:multiLevelType w:val="multilevel"/>
    <w:tmpl w:val="4016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683E1C"/>
    <w:multiLevelType w:val="multilevel"/>
    <w:tmpl w:val="78AE297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348A"/>
    <w:rsid w:val="002D0027"/>
    <w:rsid w:val="006A348A"/>
    <w:rsid w:val="00B632BD"/>
    <w:rsid w:val="00DD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A3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348A"/>
  </w:style>
  <w:style w:type="paragraph" w:customStyle="1" w:styleId="c23">
    <w:name w:val="c23"/>
    <w:basedOn w:val="a"/>
    <w:rsid w:val="006A3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6A348A"/>
  </w:style>
  <w:style w:type="character" w:customStyle="1" w:styleId="c45">
    <w:name w:val="c45"/>
    <w:basedOn w:val="a0"/>
    <w:rsid w:val="006A348A"/>
  </w:style>
  <w:style w:type="character" w:customStyle="1" w:styleId="c52">
    <w:name w:val="c52"/>
    <w:basedOn w:val="a0"/>
    <w:rsid w:val="006A348A"/>
  </w:style>
  <w:style w:type="paragraph" w:customStyle="1" w:styleId="c55">
    <w:name w:val="c55"/>
    <w:basedOn w:val="a"/>
    <w:rsid w:val="006A3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48A"/>
    <w:rPr>
      <w:b/>
      <w:bCs/>
    </w:rPr>
  </w:style>
</w:styles>
</file>

<file path=word/webSettings.xml><?xml version="1.0" encoding="utf-8"?>
<w:webSettings xmlns:r="http://schemas.openxmlformats.org/officeDocument/2006/relationships" xmlns:w="http://schemas.openxmlformats.org/wordprocessingml/2006/main">
  <w:divs>
    <w:div w:id="244806233">
      <w:bodyDiv w:val="1"/>
      <w:marLeft w:val="0"/>
      <w:marRight w:val="0"/>
      <w:marTop w:val="0"/>
      <w:marBottom w:val="0"/>
      <w:divBdr>
        <w:top w:val="none" w:sz="0" w:space="0" w:color="auto"/>
        <w:left w:val="none" w:sz="0" w:space="0" w:color="auto"/>
        <w:bottom w:val="none" w:sz="0" w:space="0" w:color="auto"/>
        <w:right w:val="none" w:sz="0" w:space="0" w:color="auto"/>
      </w:divBdr>
    </w:div>
    <w:div w:id="819813013">
      <w:bodyDiv w:val="1"/>
      <w:marLeft w:val="0"/>
      <w:marRight w:val="0"/>
      <w:marTop w:val="0"/>
      <w:marBottom w:val="0"/>
      <w:divBdr>
        <w:top w:val="none" w:sz="0" w:space="0" w:color="auto"/>
        <w:left w:val="none" w:sz="0" w:space="0" w:color="auto"/>
        <w:bottom w:val="none" w:sz="0" w:space="0" w:color="auto"/>
        <w:right w:val="none" w:sz="0" w:space="0" w:color="auto"/>
      </w:divBdr>
    </w:div>
    <w:div w:id="10645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2020-05-05T14:28:00Z</dcterms:created>
  <dcterms:modified xsi:type="dcterms:W3CDTF">2020-05-05T14:56:00Z</dcterms:modified>
</cp:coreProperties>
</file>